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B92F" w14:textId="7BF01327" w:rsidR="000F2B4E" w:rsidRPr="00B3270C" w:rsidRDefault="000F2B4E" w:rsidP="000F2B4E">
      <w:pPr>
        <w:rPr>
          <w:b/>
          <w:bCs/>
          <w:sz w:val="28"/>
          <w:szCs w:val="28"/>
        </w:rPr>
      </w:pPr>
      <w:r w:rsidRPr="00B3270C">
        <w:rPr>
          <w:b/>
          <w:bCs/>
          <w:sz w:val="28"/>
          <w:szCs w:val="28"/>
        </w:rPr>
        <w:t>VADEMECUM POUR LE VISA NATIONAL (TYPE D) – ÉTUDES – IMMATRICULATION UNIVERSITAIRE (ANNÉE ACADÉMIQUE 2026/2027)</w:t>
      </w:r>
    </w:p>
    <w:p w14:paraId="301B34F7" w14:textId="77777777" w:rsidR="000F2B4E" w:rsidRPr="000F2B4E" w:rsidRDefault="000F2B4E" w:rsidP="000F2B4E">
      <w:pPr>
        <w:rPr>
          <w:b/>
          <w:bCs/>
        </w:rPr>
      </w:pPr>
      <w:r w:rsidRPr="000F2B4E">
        <w:rPr>
          <w:b/>
          <w:bCs/>
        </w:rPr>
        <w:t>1. Introduction</w:t>
      </w:r>
    </w:p>
    <w:p w14:paraId="1ECBA8FF" w14:textId="77777777" w:rsidR="000F2B4E" w:rsidRPr="000F2B4E" w:rsidRDefault="000F2B4E" w:rsidP="000F2B4E">
      <w:r w:rsidRPr="000F2B4E">
        <w:t xml:space="preserve">Les étudiants peuvent présenter une demande de visa pour immatriculation universitaire uniquement s'ils sont régulièrement préinscrits par l'intermédiaire du portail </w:t>
      </w:r>
      <w:proofErr w:type="spellStart"/>
      <w:r w:rsidRPr="000F2B4E">
        <w:rPr>
          <w:b/>
          <w:bCs/>
        </w:rPr>
        <w:t>Universitaly</w:t>
      </w:r>
      <w:proofErr w:type="spellEnd"/>
      <w:r w:rsidRPr="000F2B4E">
        <w:t xml:space="preserve"> (</w:t>
      </w:r>
      <w:hyperlink r:id="rId5" w:history="1">
        <w:r w:rsidRPr="000F2B4E">
          <w:rPr>
            <w:rStyle w:val="Collegamentoipertestuale"/>
          </w:rPr>
          <w:t>www.universitaly.it</w:t>
        </w:r>
      </w:hyperlink>
      <w:r w:rsidRPr="000F2B4E">
        <w:t>).</w:t>
      </w:r>
    </w:p>
    <w:p w14:paraId="061EFA22" w14:textId="77777777" w:rsidR="000F2B4E" w:rsidRPr="000F2B4E" w:rsidRDefault="000F2B4E" w:rsidP="000F2B4E">
      <w:r w:rsidRPr="000F2B4E">
        <w:t xml:space="preserve">Les intéressés sont également invités à lire attentivement la Circulaire relative aux procédures applicables pour l'année académique </w:t>
      </w:r>
      <w:r w:rsidRPr="000F2B4E">
        <w:rPr>
          <w:b/>
          <w:bCs/>
        </w:rPr>
        <w:t>2026/2027</w:t>
      </w:r>
      <w:r w:rsidRPr="000F2B4E">
        <w:t>, disponible à l'adresse suivante :</w:t>
      </w:r>
    </w:p>
    <w:p w14:paraId="6D6EA65E" w14:textId="77777777" w:rsidR="000F2B4E" w:rsidRPr="000F2B4E" w:rsidRDefault="00B3270C" w:rsidP="000F2B4E">
      <w:hyperlink r:id="rId6" w:history="1">
        <w:r w:rsidR="000F2B4E" w:rsidRPr="000F2B4E">
          <w:rPr>
            <w:rStyle w:val="Collegamentoipertestuale"/>
          </w:rPr>
          <w:t>https://www.universitaly.it/studenti-stranieri</w:t>
        </w:r>
      </w:hyperlink>
    </w:p>
    <w:p w14:paraId="48F150F2" w14:textId="77777777" w:rsidR="000F2B4E" w:rsidRPr="000F2B4E" w:rsidRDefault="000F2B4E" w:rsidP="000F2B4E">
      <w:pPr>
        <w:rPr>
          <w:b/>
          <w:bCs/>
        </w:rPr>
      </w:pPr>
      <w:r w:rsidRPr="000F2B4E">
        <w:rPr>
          <w:b/>
          <w:bCs/>
        </w:rPr>
        <w:t>2. Frais du visa d'entrée</w:t>
      </w:r>
    </w:p>
    <w:p w14:paraId="6CBB23DC" w14:textId="77777777" w:rsidR="000F2B4E" w:rsidRPr="000F2B4E" w:rsidRDefault="000F2B4E" w:rsidP="000F2B4E">
      <w:r w:rsidRPr="000F2B4E">
        <w:t xml:space="preserve">Conformément au Décret interministériel MAECI-MEF du 15 février 2016 (modifiant le tableau visé à l'article 64 du Décret législatif n° 23 du 3 février 2011, en application de l'article 1, paragraphe 621, de la loi n° 208 du 28 décembre 2015), toutes les demandes de visa national pour </w:t>
      </w:r>
      <w:r w:rsidRPr="000F2B4E">
        <w:rPr>
          <w:b/>
          <w:bCs/>
        </w:rPr>
        <w:t>études</w:t>
      </w:r>
      <w:r w:rsidRPr="000F2B4E">
        <w:t xml:space="preserve"> sont soumises à un droit de </w:t>
      </w:r>
      <w:r w:rsidRPr="000F2B4E">
        <w:rPr>
          <w:b/>
          <w:bCs/>
        </w:rPr>
        <w:t>50 euros</w:t>
      </w:r>
      <w:r w:rsidRPr="000F2B4E">
        <w:t>.</w:t>
      </w:r>
    </w:p>
    <w:p w14:paraId="625BA7DB" w14:textId="77777777" w:rsidR="000F2B4E" w:rsidRPr="000F2B4E" w:rsidRDefault="000F2B4E" w:rsidP="000F2B4E">
      <w:pPr>
        <w:rPr>
          <w:b/>
          <w:bCs/>
        </w:rPr>
      </w:pPr>
      <w:r w:rsidRPr="000F2B4E">
        <w:rPr>
          <w:b/>
          <w:bCs/>
        </w:rPr>
        <w:t>3. Documents requis</w:t>
      </w:r>
    </w:p>
    <w:p w14:paraId="71435CFD" w14:textId="77777777" w:rsidR="000F2B4E" w:rsidRPr="000F2B4E" w:rsidRDefault="000F2B4E" w:rsidP="000F2B4E">
      <w:pPr>
        <w:rPr>
          <w:b/>
          <w:bCs/>
        </w:rPr>
      </w:pPr>
      <w:r w:rsidRPr="000F2B4E">
        <w:rPr>
          <w:b/>
          <w:bCs/>
        </w:rPr>
        <w:t>3.1 Formulaire de demande de visa national</w:t>
      </w:r>
    </w:p>
    <w:p w14:paraId="40534D59" w14:textId="77777777" w:rsidR="000F2B4E" w:rsidRPr="000F2B4E" w:rsidRDefault="000F2B4E" w:rsidP="000F2B4E">
      <w:r w:rsidRPr="000F2B4E">
        <w:t>Formulaire de demande de visa national de long séjour (type D), dûment rempli et signé.</w:t>
      </w:r>
    </w:p>
    <w:p w14:paraId="56CB177D" w14:textId="77777777" w:rsidR="000F2B4E" w:rsidRPr="000F2B4E" w:rsidRDefault="000F2B4E" w:rsidP="000F2B4E">
      <w:r w:rsidRPr="000F2B4E">
        <w:t xml:space="preserve">Le formulaire est </w:t>
      </w:r>
      <w:r w:rsidRPr="000F2B4E">
        <w:rPr>
          <w:b/>
          <w:bCs/>
        </w:rPr>
        <w:t>gratuit</w:t>
      </w:r>
      <w:r w:rsidRPr="000F2B4E">
        <w:t xml:space="preserve"> et peut être téléchargé </w:t>
      </w:r>
      <w:r w:rsidRPr="000F2B4E">
        <w:rPr>
          <w:b/>
          <w:bCs/>
        </w:rPr>
        <w:t>ICI</w:t>
      </w:r>
      <w:r w:rsidRPr="000F2B4E">
        <w:t>.</w:t>
      </w:r>
    </w:p>
    <w:p w14:paraId="4850ED2D" w14:textId="77777777" w:rsidR="000F2B4E" w:rsidRPr="000F2B4E" w:rsidRDefault="000F2B4E" w:rsidP="000F2B4E">
      <w:pPr>
        <w:rPr>
          <w:b/>
          <w:bCs/>
        </w:rPr>
      </w:pPr>
      <w:r w:rsidRPr="000F2B4E">
        <w:rPr>
          <w:b/>
          <w:bCs/>
        </w:rPr>
        <w:t>3.2 Photographies</w:t>
      </w:r>
    </w:p>
    <w:p w14:paraId="63A7BE39" w14:textId="77777777" w:rsidR="000F2B4E" w:rsidRPr="000F2B4E" w:rsidRDefault="000F2B4E" w:rsidP="000F2B4E">
      <w:r w:rsidRPr="000F2B4E">
        <w:t>Deux photographies d'identité identiques, récentes, en couleur, sur fond blanc, prises au cours des dernières semaines précédant le dépôt de la demande de visa et conformes aux normes de l'OACI (ICAO).</w:t>
      </w:r>
    </w:p>
    <w:p w14:paraId="3539799C" w14:textId="77777777" w:rsidR="000F2B4E" w:rsidRPr="000F2B4E" w:rsidRDefault="000F2B4E" w:rsidP="000F2B4E">
      <w:pPr>
        <w:rPr>
          <w:b/>
          <w:bCs/>
        </w:rPr>
      </w:pPr>
      <w:r w:rsidRPr="000F2B4E">
        <w:rPr>
          <w:b/>
          <w:bCs/>
        </w:rPr>
        <w:t>3.3 Passeport</w:t>
      </w:r>
    </w:p>
    <w:p w14:paraId="78FB1489" w14:textId="77777777" w:rsidR="000F2B4E" w:rsidRPr="000F2B4E" w:rsidRDefault="000F2B4E" w:rsidP="000F2B4E">
      <w:r w:rsidRPr="000F2B4E">
        <w:t>Passeport dont la validité est supérieure d'au moins trois mois à la date d'expiration du visa demandé, accompagné :</w:t>
      </w:r>
    </w:p>
    <w:p w14:paraId="534FB4D1" w14:textId="77777777" w:rsidR="000F2B4E" w:rsidRPr="000F2B4E" w:rsidRDefault="000F2B4E" w:rsidP="000F2B4E">
      <w:pPr>
        <w:numPr>
          <w:ilvl w:val="0"/>
          <w:numId w:val="1"/>
        </w:numPr>
      </w:pPr>
      <w:proofErr w:type="gramStart"/>
      <w:r w:rsidRPr="000F2B4E">
        <w:t>d'une</w:t>
      </w:r>
      <w:proofErr w:type="gramEnd"/>
      <w:r w:rsidRPr="000F2B4E">
        <w:t xml:space="preserve"> copie des deux premières pages ;</w:t>
      </w:r>
    </w:p>
    <w:p w14:paraId="33D8A93E" w14:textId="77777777" w:rsidR="000F2B4E" w:rsidRPr="000F2B4E" w:rsidRDefault="000F2B4E" w:rsidP="000F2B4E">
      <w:pPr>
        <w:numPr>
          <w:ilvl w:val="0"/>
          <w:numId w:val="1"/>
        </w:numPr>
      </w:pPr>
      <w:proofErr w:type="gramStart"/>
      <w:r w:rsidRPr="000F2B4E">
        <w:t>d'une</w:t>
      </w:r>
      <w:proofErr w:type="gramEnd"/>
      <w:r w:rsidRPr="000F2B4E">
        <w:t xml:space="preserve"> copie de toute page comportant un visa délivré par un État Schengen.</w:t>
      </w:r>
    </w:p>
    <w:p w14:paraId="19E177E8" w14:textId="77777777" w:rsidR="000F2B4E" w:rsidRPr="000F2B4E" w:rsidRDefault="000F2B4E" w:rsidP="000F2B4E">
      <w:pPr>
        <w:rPr>
          <w:b/>
          <w:bCs/>
        </w:rPr>
      </w:pPr>
      <w:r w:rsidRPr="000F2B4E">
        <w:rPr>
          <w:b/>
          <w:bCs/>
        </w:rPr>
        <w:t>3.4 Pièce d'identité ou titre de séjour</w:t>
      </w:r>
    </w:p>
    <w:p w14:paraId="79C1C496" w14:textId="77777777" w:rsidR="000F2B4E" w:rsidRPr="000F2B4E" w:rsidRDefault="000F2B4E" w:rsidP="000F2B4E">
      <w:r w:rsidRPr="000F2B4E">
        <w:t>Pour les ressortissants d'autres nationalités, copie de la carte nationale d'identité ou du titre de séjour.</w:t>
      </w:r>
    </w:p>
    <w:p w14:paraId="199FAF5F" w14:textId="77777777" w:rsidR="000F2B4E" w:rsidRPr="000F2B4E" w:rsidRDefault="000F2B4E" w:rsidP="000F2B4E">
      <w:r w:rsidRPr="000F2B4E">
        <w:t>Pour les ressortissants de la République démocratique du Congo, il n'est pas nécessaire, dans le cadre des visas nationaux de type D, de démontrer une résidence en République du Congo.</w:t>
      </w:r>
    </w:p>
    <w:p w14:paraId="1E17932D" w14:textId="77777777" w:rsidR="000F2B4E" w:rsidRPr="000F2B4E" w:rsidRDefault="000F2B4E" w:rsidP="000F2B4E">
      <w:pPr>
        <w:rPr>
          <w:b/>
          <w:bCs/>
        </w:rPr>
      </w:pPr>
      <w:r w:rsidRPr="000F2B4E">
        <w:rPr>
          <w:b/>
          <w:bCs/>
        </w:rPr>
        <w:t>3.5 Justificatifs des moyens de subsistance</w:t>
      </w:r>
    </w:p>
    <w:p w14:paraId="0975D9A7" w14:textId="77777777" w:rsidR="000F2B4E" w:rsidRPr="000F2B4E" w:rsidRDefault="000F2B4E" w:rsidP="000F2B4E">
      <w:r w:rsidRPr="000F2B4E">
        <w:t xml:space="preserve">Pour l'année académique </w:t>
      </w:r>
      <w:r w:rsidRPr="000F2B4E">
        <w:rPr>
          <w:b/>
          <w:bCs/>
        </w:rPr>
        <w:t>2026/2027</w:t>
      </w:r>
      <w:r w:rsidRPr="000F2B4E">
        <w:t>, le montant minimum requis est fixé à :</w:t>
      </w:r>
    </w:p>
    <w:p w14:paraId="092B86E8" w14:textId="77777777" w:rsidR="000F2B4E" w:rsidRPr="000F2B4E" w:rsidRDefault="000F2B4E" w:rsidP="000F2B4E">
      <w:pPr>
        <w:numPr>
          <w:ilvl w:val="0"/>
          <w:numId w:val="2"/>
        </w:numPr>
      </w:pPr>
      <w:r w:rsidRPr="000F2B4E">
        <w:rPr>
          <w:b/>
          <w:bCs/>
        </w:rPr>
        <w:t>783,06 euros par mois</w:t>
      </w:r>
      <w:r w:rsidRPr="000F2B4E">
        <w:t xml:space="preserve"> ;</w:t>
      </w:r>
    </w:p>
    <w:p w14:paraId="65E31E56" w14:textId="77777777" w:rsidR="000F2B4E" w:rsidRPr="000F2B4E" w:rsidRDefault="000F2B4E" w:rsidP="000F2B4E">
      <w:pPr>
        <w:numPr>
          <w:ilvl w:val="0"/>
          <w:numId w:val="2"/>
        </w:numPr>
      </w:pPr>
      <w:proofErr w:type="gramStart"/>
      <w:r w:rsidRPr="000F2B4E">
        <w:lastRenderedPageBreak/>
        <w:t>pendant</w:t>
      </w:r>
      <w:proofErr w:type="gramEnd"/>
      <w:r w:rsidRPr="000F2B4E">
        <w:t xml:space="preserve"> </w:t>
      </w:r>
      <w:r w:rsidRPr="000F2B4E">
        <w:rPr>
          <w:b/>
          <w:bCs/>
        </w:rPr>
        <w:t>treize mois</w:t>
      </w:r>
      <w:r w:rsidRPr="000F2B4E">
        <w:t xml:space="preserve"> ;</w:t>
      </w:r>
    </w:p>
    <w:p w14:paraId="550FC1F3" w14:textId="77777777" w:rsidR="000F2B4E" w:rsidRPr="000F2B4E" w:rsidRDefault="000F2B4E" w:rsidP="000F2B4E">
      <w:proofErr w:type="gramStart"/>
      <w:r w:rsidRPr="000F2B4E">
        <w:t>soit</w:t>
      </w:r>
      <w:proofErr w:type="gramEnd"/>
      <w:r w:rsidRPr="000F2B4E">
        <w:t xml:space="preserve"> un total de </w:t>
      </w:r>
      <w:r w:rsidRPr="000F2B4E">
        <w:rPr>
          <w:b/>
          <w:bCs/>
        </w:rPr>
        <w:t>10 179,85 euros</w:t>
      </w:r>
      <w:r w:rsidRPr="000F2B4E">
        <w:t>.</w:t>
      </w:r>
    </w:p>
    <w:p w14:paraId="58907904" w14:textId="77777777" w:rsidR="000F2B4E" w:rsidRPr="000F2B4E" w:rsidRDefault="000F2B4E" w:rsidP="000F2B4E">
      <w:r w:rsidRPr="000F2B4E">
        <w:t>Les moyens de subsistance peuvent être justifiés au moyen de garanties financières fournies :</w:t>
      </w:r>
    </w:p>
    <w:p w14:paraId="397F8451" w14:textId="77777777" w:rsidR="000F2B4E" w:rsidRPr="000F2B4E" w:rsidRDefault="000F2B4E" w:rsidP="000F2B4E">
      <w:pPr>
        <w:numPr>
          <w:ilvl w:val="0"/>
          <w:numId w:val="3"/>
        </w:numPr>
      </w:pPr>
      <w:proofErr w:type="gramStart"/>
      <w:r w:rsidRPr="000F2B4E">
        <w:t>par</w:t>
      </w:r>
      <w:proofErr w:type="gramEnd"/>
      <w:r w:rsidRPr="000F2B4E">
        <w:t xml:space="preserve"> l'étudiant lui-même ;</w:t>
      </w:r>
    </w:p>
    <w:p w14:paraId="6C03E68C" w14:textId="77777777" w:rsidR="000F2B4E" w:rsidRPr="000F2B4E" w:rsidRDefault="000F2B4E" w:rsidP="000F2B4E">
      <w:pPr>
        <w:numPr>
          <w:ilvl w:val="0"/>
          <w:numId w:val="3"/>
        </w:numPr>
      </w:pPr>
      <w:proofErr w:type="gramStart"/>
      <w:r w:rsidRPr="000F2B4E">
        <w:t>par</w:t>
      </w:r>
      <w:proofErr w:type="gramEnd"/>
      <w:r w:rsidRPr="000F2B4E">
        <w:t xml:space="preserve"> ses parents ;</w:t>
      </w:r>
    </w:p>
    <w:p w14:paraId="6CB081DE" w14:textId="77777777" w:rsidR="000F2B4E" w:rsidRPr="000F2B4E" w:rsidRDefault="000F2B4E" w:rsidP="000F2B4E">
      <w:pPr>
        <w:numPr>
          <w:ilvl w:val="0"/>
          <w:numId w:val="3"/>
        </w:numPr>
      </w:pPr>
      <w:proofErr w:type="gramStart"/>
      <w:r w:rsidRPr="000F2B4E">
        <w:t>par</w:t>
      </w:r>
      <w:proofErr w:type="gramEnd"/>
      <w:r w:rsidRPr="000F2B4E">
        <w:t xml:space="preserve"> un parent jusqu'au quatrième degré ;</w:t>
      </w:r>
    </w:p>
    <w:p w14:paraId="4A7308F9" w14:textId="77777777" w:rsidR="000F2B4E" w:rsidRPr="000F2B4E" w:rsidRDefault="000F2B4E" w:rsidP="000F2B4E">
      <w:pPr>
        <w:numPr>
          <w:ilvl w:val="0"/>
          <w:numId w:val="3"/>
        </w:numPr>
      </w:pPr>
      <w:proofErr w:type="gramStart"/>
      <w:r w:rsidRPr="000F2B4E">
        <w:t>par</w:t>
      </w:r>
      <w:proofErr w:type="gramEnd"/>
      <w:r w:rsidRPr="000F2B4E">
        <w:t xml:space="preserve"> un organisme ou un citoyen italien ou étranger résidant régulièrement en Italie.</w:t>
      </w:r>
    </w:p>
    <w:p w14:paraId="3A2C24E1" w14:textId="77777777" w:rsidR="000F2B4E" w:rsidRPr="000F2B4E" w:rsidRDefault="000F2B4E" w:rsidP="000F2B4E">
      <w:r w:rsidRPr="000F2B4E">
        <w:t>Ils peuvent également être garantis par :</w:t>
      </w:r>
    </w:p>
    <w:p w14:paraId="4A8F9F35" w14:textId="77777777" w:rsidR="000F2B4E" w:rsidRPr="000F2B4E" w:rsidRDefault="000F2B4E" w:rsidP="000F2B4E">
      <w:pPr>
        <w:numPr>
          <w:ilvl w:val="0"/>
          <w:numId w:val="4"/>
        </w:numPr>
      </w:pPr>
      <w:proofErr w:type="gramStart"/>
      <w:r w:rsidRPr="000F2B4E">
        <w:t>des</w:t>
      </w:r>
      <w:proofErr w:type="gramEnd"/>
      <w:r w:rsidRPr="000F2B4E">
        <w:t xml:space="preserve"> établissements ou organismes italiens reconnus, y compris les universités ;</w:t>
      </w:r>
    </w:p>
    <w:p w14:paraId="02DB9B6F" w14:textId="77777777" w:rsidR="000F2B4E" w:rsidRPr="000F2B4E" w:rsidRDefault="000F2B4E" w:rsidP="000F2B4E">
      <w:pPr>
        <w:numPr>
          <w:ilvl w:val="0"/>
          <w:numId w:val="4"/>
        </w:numPr>
      </w:pPr>
      <w:proofErr w:type="gramStart"/>
      <w:r w:rsidRPr="000F2B4E">
        <w:t>des</w:t>
      </w:r>
      <w:proofErr w:type="gramEnd"/>
      <w:r w:rsidRPr="000F2B4E">
        <w:t xml:space="preserve"> autorités publiques locales ;</w:t>
      </w:r>
    </w:p>
    <w:p w14:paraId="3DE6A95F" w14:textId="77777777" w:rsidR="000F2B4E" w:rsidRPr="000F2B4E" w:rsidRDefault="000F2B4E" w:rsidP="000F2B4E">
      <w:pPr>
        <w:numPr>
          <w:ilvl w:val="0"/>
          <w:numId w:val="4"/>
        </w:numPr>
      </w:pPr>
      <w:proofErr w:type="gramStart"/>
      <w:r w:rsidRPr="000F2B4E">
        <w:t>des</w:t>
      </w:r>
      <w:proofErr w:type="gramEnd"/>
      <w:r w:rsidRPr="000F2B4E">
        <w:t xml:space="preserve"> établissements ou organismes étrangers jugés fiables par la Représentation diplomatique italienne.</w:t>
      </w:r>
    </w:p>
    <w:p w14:paraId="54FC7642" w14:textId="77777777" w:rsidR="000F2B4E" w:rsidRPr="000F2B4E" w:rsidRDefault="000F2B4E" w:rsidP="000F2B4E">
      <w:r w:rsidRPr="000F2B4E">
        <w:t>Afin d'assurer la traçabilité des ressources financières, les Représentations diplomatiques et consulaires sont tenues de vérifier :</w:t>
      </w:r>
    </w:p>
    <w:p w14:paraId="74519D29" w14:textId="77777777" w:rsidR="000F2B4E" w:rsidRPr="000F2B4E" w:rsidRDefault="000F2B4E" w:rsidP="000F2B4E">
      <w:pPr>
        <w:numPr>
          <w:ilvl w:val="0"/>
          <w:numId w:val="5"/>
        </w:numPr>
      </w:pPr>
      <w:proofErr w:type="gramStart"/>
      <w:r w:rsidRPr="000F2B4E">
        <w:t>l'origine</w:t>
      </w:r>
      <w:proofErr w:type="gramEnd"/>
      <w:r w:rsidRPr="000F2B4E">
        <w:t xml:space="preserve"> des fonds ;</w:t>
      </w:r>
    </w:p>
    <w:p w14:paraId="7A073044" w14:textId="77777777" w:rsidR="000F2B4E" w:rsidRPr="000F2B4E" w:rsidRDefault="000F2B4E" w:rsidP="000F2B4E">
      <w:pPr>
        <w:numPr>
          <w:ilvl w:val="0"/>
          <w:numId w:val="5"/>
        </w:numPr>
      </w:pPr>
      <w:proofErr w:type="gramStart"/>
      <w:r w:rsidRPr="000F2B4E">
        <w:t>leur</w:t>
      </w:r>
      <w:proofErr w:type="gramEnd"/>
      <w:r w:rsidRPr="000F2B4E">
        <w:t xml:space="preserve"> réelle disponibilité au profit de l'étudiant ou de son foyer familial ;</w:t>
      </w:r>
    </w:p>
    <w:p w14:paraId="00D3A302" w14:textId="77777777" w:rsidR="000F2B4E" w:rsidRPr="000F2B4E" w:rsidRDefault="000F2B4E" w:rsidP="000F2B4E">
      <w:proofErr w:type="gramStart"/>
      <w:r w:rsidRPr="000F2B4E">
        <w:t>en</w:t>
      </w:r>
      <w:proofErr w:type="gramEnd"/>
      <w:r w:rsidRPr="000F2B4E">
        <w:t xml:space="preserve"> tenant également compte :</w:t>
      </w:r>
    </w:p>
    <w:p w14:paraId="52213268" w14:textId="77777777" w:rsidR="000F2B4E" w:rsidRPr="000F2B4E" w:rsidRDefault="000F2B4E" w:rsidP="000F2B4E">
      <w:pPr>
        <w:numPr>
          <w:ilvl w:val="0"/>
          <w:numId w:val="6"/>
        </w:numPr>
      </w:pPr>
      <w:proofErr w:type="gramStart"/>
      <w:r w:rsidRPr="000F2B4E">
        <w:t>des</w:t>
      </w:r>
      <w:proofErr w:type="gramEnd"/>
      <w:r w:rsidRPr="000F2B4E">
        <w:t xml:space="preserve"> mouvements enregistrés sur le compte bancaire ;</w:t>
      </w:r>
    </w:p>
    <w:p w14:paraId="5E979FD7" w14:textId="77777777" w:rsidR="000F2B4E" w:rsidRPr="000F2B4E" w:rsidRDefault="000F2B4E" w:rsidP="000F2B4E">
      <w:pPr>
        <w:numPr>
          <w:ilvl w:val="0"/>
          <w:numId w:val="6"/>
        </w:numPr>
      </w:pPr>
      <w:proofErr w:type="gramStart"/>
      <w:r w:rsidRPr="000F2B4E">
        <w:t>de</w:t>
      </w:r>
      <w:proofErr w:type="gramEnd"/>
      <w:r w:rsidRPr="000F2B4E">
        <w:t xml:space="preserve"> la cohérence entre les revenus déclarés et les sommes disponibles ;</w:t>
      </w:r>
    </w:p>
    <w:p w14:paraId="79DBDB29" w14:textId="77777777" w:rsidR="000F2B4E" w:rsidRPr="000F2B4E" w:rsidRDefault="000F2B4E" w:rsidP="000F2B4E">
      <w:pPr>
        <w:numPr>
          <w:ilvl w:val="0"/>
          <w:numId w:val="6"/>
        </w:numPr>
      </w:pPr>
      <w:proofErr w:type="gramStart"/>
      <w:r w:rsidRPr="000F2B4E">
        <w:t>du</w:t>
      </w:r>
      <w:proofErr w:type="gramEnd"/>
      <w:r w:rsidRPr="000F2B4E">
        <w:t xml:space="preserve"> patrimoine global de l'étudiant et de son foyer familial.</w:t>
      </w:r>
    </w:p>
    <w:p w14:paraId="0273AEDB" w14:textId="77777777" w:rsidR="000F2B4E" w:rsidRPr="000F2B4E" w:rsidRDefault="000F2B4E" w:rsidP="000F2B4E">
      <w:r w:rsidRPr="000F2B4E">
        <w:t>Les garanties financières doivent être fournies exclusivement par des établissements bancaires appartenant aux circuits financiers internationaux.</w:t>
      </w:r>
    </w:p>
    <w:p w14:paraId="2B07BDE2" w14:textId="77777777" w:rsidR="000F2B4E" w:rsidRPr="000F2B4E" w:rsidRDefault="000F2B4E" w:rsidP="000F2B4E">
      <w:r w:rsidRPr="000F2B4E">
        <w:t>Les documents délivrés par des établissements financiers locaux ne faisant pas partie des circuits bancaires internationaux, tels que :</w:t>
      </w:r>
    </w:p>
    <w:p w14:paraId="630C5507" w14:textId="77777777" w:rsidR="000F2B4E" w:rsidRPr="000F2B4E" w:rsidRDefault="000F2B4E" w:rsidP="000F2B4E">
      <w:pPr>
        <w:numPr>
          <w:ilvl w:val="0"/>
          <w:numId w:val="7"/>
        </w:numPr>
      </w:pPr>
      <w:proofErr w:type="gramStart"/>
      <w:r w:rsidRPr="000F2B4E">
        <w:t>les</w:t>
      </w:r>
      <w:proofErr w:type="gramEnd"/>
      <w:r w:rsidRPr="000F2B4E">
        <w:t xml:space="preserve"> institutions de microfinance ;</w:t>
      </w:r>
    </w:p>
    <w:p w14:paraId="6B26DAC9" w14:textId="77777777" w:rsidR="000F2B4E" w:rsidRPr="000F2B4E" w:rsidRDefault="000F2B4E" w:rsidP="000F2B4E">
      <w:pPr>
        <w:numPr>
          <w:ilvl w:val="0"/>
          <w:numId w:val="7"/>
        </w:numPr>
      </w:pPr>
      <w:proofErr w:type="gramStart"/>
      <w:r w:rsidRPr="000F2B4E">
        <w:t>les</w:t>
      </w:r>
      <w:proofErr w:type="gramEnd"/>
      <w:r w:rsidRPr="000F2B4E">
        <w:t xml:space="preserve"> tontines ;</w:t>
      </w:r>
    </w:p>
    <w:p w14:paraId="4CA44AC7" w14:textId="77777777" w:rsidR="000F2B4E" w:rsidRPr="000F2B4E" w:rsidRDefault="000F2B4E" w:rsidP="000F2B4E">
      <w:pPr>
        <w:numPr>
          <w:ilvl w:val="0"/>
          <w:numId w:val="7"/>
        </w:numPr>
      </w:pPr>
      <w:proofErr w:type="gramStart"/>
      <w:r w:rsidRPr="000F2B4E">
        <w:t>ou</w:t>
      </w:r>
      <w:proofErr w:type="gramEnd"/>
      <w:r w:rsidRPr="000F2B4E">
        <w:t xml:space="preserve"> tout autre mécanisme analogue,</w:t>
      </w:r>
    </w:p>
    <w:p w14:paraId="55D59493" w14:textId="77777777" w:rsidR="000F2B4E" w:rsidRPr="000F2B4E" w:rsidRDefault="000F2B4E" w:rsidP="000F2B4E">
      <w:proofErr w:type="gramStart"/>
      <w:r w:rsidRPr="000F2B4E">
        <w:t>ne</w:t>
      </w:r>
      <w:proofErr w:type="gramEnd"/>
      <w:r w:rsidRPr="000F2B4E">
        <w:t xml:space="preserve"> seront pas acceptés.</w:t>
      </w:r>
    </w:p>
    <w:p w14:paraId="7DB1B4E6" w14:textId="77777777" w:rsidR="000F2B4E" w:rsidRPr="000F2B4E" w:rsidRDefault="000F2B4E" w:rsidP="000F2B4E">
      <w:pPr>
        <w:rPr>
          <w:b/>
          <w:bCs/>
        </w:rPr>
      </w:pPr>
      <w:r w:rsidRPr="000F2B4E">
        <w:rPr>
          <w:b/>
          <w:bCs/>
        </w:rPr>
        <w:t>3.6 Évaluation de la situation économique familiale</w:t>
      </w:r>
    </w:p>
    <w:p w14:paraId="2575D22B" w14:textId="77777777" w:rsidR="000F2B4E" w:rsidRPr="000F2B4E" w:rsidRDefault="000F2B4E" w:rsidP="000F2B4E">
      <w:r w:rsidRPr="000F2B4E">
        <w:t>Dans tous les cas, les ressources financières présentées feront l'objet d'une évaluation globale de la situation socio-économique de la famille de l'étudiant ou de son garant, afin de vérifier qu'elles seront raisonnablement disponibles pendant toute la durée des études.</w:t>
      </w:r>
    </w:p>
    <w:p w14:paraId="3D52751D" w14:textId="77777777" w:rsidR="000F2B4E" w:rsidRDefault="000F2B4E" w:rsidP="000F2B4E">
      <w:pPr>
        <w:rPr>
          <w:b/>
          <w:bCs/>
        </w:rPr>
      </w:pPr>
    </w:p>
    <w:p w14:paraId="340C83C7" w14:textId="4C038001" w:rsidR="000F2B4E" w:rsidRPr="000F2B4E" w:rsidRDefault="000F2B4E" w:rsidP="000F2B4E">
      <w:pPr>
        <w:rPr>
          <w:b/>
          <w:bCs/>
        </w:rPr>
      </w:pPr>
      <w:r w:rsidRPr="000F2B4E">
        <w:rPr>
          <w:b/>
          <w:bCs/>
        </w:rPr>
        <w:lastRenderedPageBreak/>
        <w:t>3.7 Documents financiers</w:t>
      </w:r>
    </w:p>
    <w:p w14:paraId="5F28400F" w14:textId="77777777" w:rsidR="000F2B4E" w:rsidRPr="000F2B4E" w:rsidRDefault="000F2B4E" w:rsidP="000F2B4E">
      <w:r w:rsidRPr="000F2B4E">
        <w:t>À cette fin, la documentation devra démontrer la capacité financière :</w:t>
      </w:r>
    </w:p>
    <w:p w14:paraId="262E6654" w14:textId="77777777" w:rsidR="000F2B4E" w:rsidRPr="000F2B4E" w:rsidRDefault="000F2B4E" w:rsidP="000F2B4E">
      <w:pPr>
        <w:numPr>
          <w:ilvl w:val="0"/>
          <w:numId w:val="8"/>
        </w:numPr>
      </w:pPr>
      <w:proofErr w:type="gramStart"/>
      <w:r w:rsidRPr="000F2B4E">
        <w:t>de</w:t>
      </w:r>
      <w:proofErr w:type="gramEnd"/>
      <w:r w:rsidRPr="000F2B4E">
        <w:t xml:space="preserve"> l'étudiant ;</w:t>
      </w:r>
    </w:p>
    <w:p w14:paraId="5D18670D" w14:textId="77777777" w:rsidR="000F2B4E" w:rsidRPr="000F2B4E" w:rsidRDefault="000F2B4E" w:rsidP="000F2B4E">
      <w:pPr>
        <w:numPr>
          <w:ilvl w:val="0"/>
          <w:numId w:val="8"/>
        </w:numPr>
      </w:pPr>
      <w:proofErr w:type="gramStart"/>
      <w:r w:rsidRPr="000F2B4E">
        <w:t>de</w:t>
      </w:r>
      <w:proofErr w:type="gramEnd"/>
      <w:r w:rsidRPr="000F2B4E">
        <w:t xml:space="preserve"> ses parents ;</w:t>
      </w:r>
    </w:p>
    <w:p w14:paraId="0C3642F4" w14:textId="77777777" w:rsidR="000F2B4E" w:rsidRPr="000F2B4E" w:rsidRDefault="000F2B4E" w:rsidP="000F2B4E">
      <w:pPr>
        <w:numPr>
          <w:ilvl w:val="0"/>
          <w:numId w:val="8"/>
        </w:numPr>
      </w:pPr>
      <w:proofErr w:type="gramStart"/>
      <w:r w:rsidRPr="000F2B4E">
        <w:t>ou</w:t>
      </w:r>
      <w:proofErr w:type="gramEnd"/>
      <w:r w:rsidRPr="000F2B4E">
        <w:t xml:space="preserve"> de la personne assumant officiellement sa prise en charge financière.</w:t>
      </w:r>
    </w:p>
    <w:p w14:paraId="18B34D54" w14:textId="77777777" w:rsidR="000F2B4E" w:rsidRPr="000F2B4E" w:rsidRDefault="000F2B4E" w:rsidP="000F2B4E">
      <w:r w:rsidRPr="000F2B4E">
        <w:t>La documentation peut notamment comprendre :</w:t>
      </w:r>
    </w:p>
    <w:p w14:paraId="31AA5C51" w14:textId="77777777" w:rsidR="000F2B4E" w:rsidRPr="000F2B4E" w:rsidRDefault="000F2B4E" w:rsidP="000F2B4E">
      <w:pPr>
        <w:numPr>
          <w:ilvl w:val="0"/>
          <w:numId w:val="9"/>
        </w:numPr>
      </w:pPr>
      <w:proofErr w:type="gramStart"/>
      <w:r w:rsidRPr="000F2B4E">
        <w:t>les</w:t>
      </w:r>
      <w:proofErr w:type="gramEnd"/>
      <w:r w:rsidRPr="000F2B4E">
        <w:t xml:space="preserve"> relevés bancaires ;</w:t>
      </w:r>
    </w:p>
    <w:p w14:paraId="6FA4703B" w14:textId="77777777" w:rsidR="000F2B4E" w:rsidRPr="000F2B4E" w:rsidRDefault="000F2B4E" w:rsidP="000F2B4E">
      <w:pPr>
        <w:numPr>
          <w:ilvl w:val="0"/>
          <w:numId w:val="9"/>
        </w:numPr>
      </w:pPr>
      <w:proofErr w:type="gramStart"/>
      <w:r w:rsidRPr="000F2B4E">
        <w:t>les</w:t>
      </w:r>
      <w:proofErr w:type="gramEnd"/>
      <w:r w:rsidRPr="000F2B4E">
        <w:t xml:space="preserve"> documents attestant de la propriété de biens immobiliers, le cas échéant ;</w:t>
      </w:r>
    </w:p>
    <w:p w14:paraId="12727B5A" w14:textId="77777777" w:rsidR="000F2B4E" w:rsidRPr="000F2B4E" w:rsidRDefault="000F2B4E" w:rsidP="000F2B4E">
      <w:pPr>
        <w:numPr>
          <w:ilvl w:val="0"/>
          <w:numId w:val="9"/>
        </w:numPr>
      </w:pPr>
      <w:proofErr w:type="gramStart"/>
      <w:r w:rsidRPr="000F2B4E">
        <w:t>les</w:t>
      </w:r>
      <w:proofErr w:type="gramEnd"/>
      <w:r w:rsidRPr="000F2B4E">
        <w:t xml:space="preserve"> bulletins de salaire ;</w:t>
      </w:r>
    </w:p>
    <w:p w14:paraId="4CF2DF2C" w14:textId="77777777" w:rsidR="000F2B4E" w:rsidRPr="000F2B4E" w:rsidRDefault="000F2B4E" w:rsidP="000F2B4E">
      <w:pPr>
        <w:numPr>
          <w:ilvl w:val="0"/>
          <w:numId w:val="9"/>
        </w:numPr>
      </w:pPr>
      <w:proofErr w:type="gramStart"/>
      <w:r w:rsidRPr="000F2B4E">
        <w:t>pour</w:t>
      </w:r>
      <w:proofErr w:type="gramEnd"/>
      <w:r w:rsidRPr="000F2B4E">
        <w:t xml:space="preserve"> les entrepreneurs ou commerçants, les documents attestant l'activité professionnelle, tels que :</w:t>
      </w:r>
    </w:p>
    <w:p w14:paraId="1C686CA9" w14:textId="34FB4A45" w:rsidR="000F2B4E" w:rsidRPr="000F2B4E" w:rsidRDefault="000F2B4E" w:rsidP="000F2B4E">
      <w:pPr>
        <w:numPr>
          <w:ilvl w:val="1"/>
          <w:numId w:val="9"/>
        </w:numPr>
      </w:pPr>
      <w:r w:rsidRPr="000F2B4E">
        <w:t>Certificat d'immatriculation de l'entreprise ;</w:t>
      </w:r>
    </w:p>
    <w:p w14:paraId="6D1D426B" w14:textId="35CE20EF" w:rsidR="000F2B4E" w:rsidRPr="000F2B4E" w:rsidRDefault="000F2B4E" w:rsidP="000F2B4E">
      <w:pPr>
        <w:numPr>
          <w:ilvl w:val="1"/>
          <w:numId w:val="9"/>
        </w:numPr>
      </w:pPr>
      <w:r w:rsidRPr="000F2B4E">
        <w:t>Licence commerciale ;</w:t>
      </w:r>
    </w:p>
    <w:p w14:paraId="1689F776" w14:textId="7DF7F66C" w:rsidR="000F2B4E" w:rsidRPr="000F2B4E" w:rsidRDefault="000F2B4E" w:rsidP="000F2B4E">
      <w:pPr>
        <w:numPr>
          <w:ilvl w:val="1"/>
          <w:numId w:val="9"/>
        </w:numPr>
      </w:pPr>
      <w:r w:rsidRPr="000F2B4E">
        <w:t>Ou tout autre document équivalent.</w:t>
      </w:r>
    </w:p>
    <w:p w14:paraId="45E7359F" w14:textId="77777777" w:rsidR="000F2B4E" w:rsidRPr="000F2B4E" w:rsidRDefault="000F2B4E" w:rsidP="000F2B4E">
      <w:pPr>
        <w:rPr>
          <w:b/>
          <w:bCs/>
        </w:rPr>
      </w:pPr>
      <w:r w:rsidRPr="000F2B4E">
        <w:rPr>
          <w:b/>
          <w:bCs/>
        </w:rPr>
        <w:t>3.8 Justificatif d'hébergement</w:t>
      </w:r>
    </w:p>
    <w:p w14:paraId="5200E0BD" w14:textId="77777777" w:rsidR="000F2B4E" w:rsidRPr="000F2B4E" w:rsidRDefault="000F2B4E" w:rsidP="000F2B4E">
      <w:r w:rsidRPr="000F2B4E">
        <w:t>Document attestant de la disponibilité d'un logement ou réservation d'hôtel en cours de validité pour la période initiale du séjour en Italie.</w:t>
      </w:r>
    </w:p>
    <w:p w14:paraId="06BA938C" w14:textId="77777777" w:rsidR="000F2B4E" w:rsidRPr="000F2B4E" w:rsidRDefault="000F2B4E" w:rsidP="000F2B4E">
      <w:pPr>
        <w:rPr>
          <w:b/>
          <w:bCs/>
        </w:rPr>
      </w:pPr>
      <w:r w:rsidRPr="000F2B4E">
        <w:rPr>
          <w:b/>
          <w:bCs/>
        </w:rPr>
        <w:t>3.9 Lettre de prise en charge</w:t>
      </w:r>
    </w:p>
    <w:p w14:paraId="3EBB1004" w14:textId="77777777" w:rsidR="000F2B4E" w:rsidRPr="000F2B4E" w:rsidRDefault="000F2B4E" w:rsidP="000F2B4E">
      <w:r w:rsidRPr="000F2B4E">
        <w:t>Lettre de prise en charge de l'étudiant lorsque celui-ci ne dispose pas de ressources financières personnelles suffisantes.</w:t>
      </w:r>
    </w:p>
    <w:p w14:paraId="50A67FDF" w14:textId="77777777" w:rsidR="000F2B4E" w:rsidRPr="000F2B4E" w:rsidRDefault="000F2B4E" w:rsidP="000F2B4E">
      <w:pPr>
        <w:rPr>
          <w:b/>
          <w:bCs/>
        </w:rPr>
      </w:pPr>
      <w:r w:rsidRPr="000F2B4E">
        <w:rPr>
          <w:b/>
          <w:bCs/>
        </w:rPr>
        <w:t>4. Diplômes et titres d'études</w:t>
      </w:r>
    </w:p>
    <w:p w14:paraId="1E8464C8" w14:textId="77777777" w:rsidR="000F2B4E" w:rsidRPr="000F2B4E" w:rsidRDefault="000F2B4E" w:rsidP="000F2B4E">
      <w:r w:rsidRPr="000F2B4E">
        <w:t>Selon le cursus universitaire choisi, l'étudiant devra présenter les documents indiqués ci-après.</w:t>
      </w:r>
    </w:p>
    <w:p w14:paraId="581B0D2B" w14:textId="77777777" w:rsidR="000F2B4E" w:rsidRPr="000F2B4E" w:rsidRDefault="000F2B4E" w:rsidP="000F2B4E">
      <w:pPr>
        <w:rPr>
          <w:b/>
          <w:bCs/>
        </w:rPr>
      </w:pPr>
      <w:r w:rsidRPr="000F2B4E">
        <w:rPr>
          <w:b/>
          <w:bCs/>
        </w:rPr>
        <w:t>4.1 Licences (</w:t>
      </w:r>
      <w:proofErr w:type="spellStart"/>
      <w:r w:rsidRPr="000F2B4E">
        <w:rPr>
          <w:b/>
          <w:bCs/>
        </w:rPr>
        <w:t>Laurea</w:t>
      </w:r>
      <w:proofErr w:type="spellEnd"/>
      <w:r w:rsidRPr="000F2B4E">
        <w:rPr>
          <w:b/>
          <w:bCs/>
        </w:rPr>
        <w:t>), diplômes académiques de premier cycle et cursus à cycle unique</w:t>
      </w:r>
    </w:p>
    <w:p w14:paraId="20D51386" w14:textId="77777777" w:rsidR="000F2B4E" w:rsidRPr="000F2B4E" w:rsidRDefault="000F2B4E" w:rsidP="000F2B4E">
      <w:r w:rsidRPr="000F2B4E">
        <w:rPr>
          <w:b/>
          <w:bCs/>
        </w:rPr>
        <w:t>a)</w:t>
      </w:r>
      <w:r w:rsidRPr="000F2B4E">
        <w:t xml:space="preserve"> Original du diplôme de fin d'études secondaires, obtenu à l'issue d'au moins </w:t>
      </w:r>
      <w:r w:rsidRPr="000F2B4E">
        <w:rPr>
          <w:b/>
          <w:bCs/>
        </w:rPr>
        <w:t>douze années de scolarité</w:t>
      </w:r>
      <w:r w:rsidRPr="000F2B4E">
        <w:t>.</w:t>
      </w:r>
    </w:p>
    <w:p w14:paraId="295ABA8C" w14:textId="77777777" w:rsidR="000F2B4E" w:rsidRPr="000F2B4E" w:rsidRDefault="000F2B4E" w:rsidP="000F2B4E">
      <w:r w:rsidRPr="000F2B4E">
        <w:t>Ce diplôme doit être accompagné, au choix :</w:t>
      </w:r>
    </w:p>
    <w:p w14:paraId="18B34F8C" w14:textId="77777777" w:rsidR="000F2B4E" w:rsidRPr="000F2B4E" w:rsidRDefault="000F2B4E" w:rsidP="000F2B4E">
      <w:pPr>
        <w:numPr>
          <w:ilvl w:val="0"/>
          <w:numId w:val="10"/>
        </w:numPr>
      </w:pPr>
      <w:proofErr w:type="gramStart"/>
      <w:r w:rsidRPr="000F2B4E">
        <w:t>d'une</w:t>
      </w:r>
      <w:proofErr w:type="gramEnd"/>
      <w:r w:rsidRPr="000F2B4E">
        <w:t xml:space="preserve"> </w:t>
      </w:r>
      <w:r w:rsidRPr="000F2B4E">
        <w:rPr>
          <w:b/>
          <w:bCs/>
        </w:rPr>
        <w:t>Attestation de comparabilité</w:t>
      </w:r>
      <w:r w:rsidRPr="000F2B4E">
        <w:t xml:space="preserve"> et d'une </w:t>
      </w:r>
      <w:r w:rsidRPr="000F2B4E">
        <w:rPr>
          <w:b/>
          <w:bCs/>
        </w:rPr>
        <w:t>Attestation de vérification de l'authenticité</w:t>
      </w:r>
      <w:r w:rsidRPr="000F2B4E">
        <w:t xml:space="preserve"> délivrées par le centre italien </w:t>
      </w:r>
      <w:r w:rsidRPr="000F2B4E">
        <w:rPr>
          <w:b/>
          <w:bCs/>
        </w:rPr>
        <w:t>ENIC-NARIC (CIMEA)</w:t>
      </w:r>
      <w:r w:rsidRPr="000F2B4E">
        <w:t xml:space="preserve"> ;</w:t>
      </w:r>
    </w:p>
    <w:p w14:paraId="31FF7AA9" w14:textId="77777777" w:rsidR="000F2B4E" w:rsidRPr="000F2B4E" w:rsidRDefault="000F2B4E" w:rsidP="000F2B4E">
      <w:proofErr w:type="gramStart"/>
      <w:r w:rsidRPr="000F2B4E">
        <w:t>ou</w:t>
      </w:r>
      <w:proofErr w:type="gramEnd"/>
    </w:p>
    <w:p w14:paraId="31118634" w14:textId="77777777" w:rsidR="000F2B4E" w:rsidRPr="000F2B4E" w:rsidRDefault="000F2B4E" w:rsidP="000F2B4E">
      <w:pPr>
        <w:numPr>
          <w:ilvl w:val="0"/>
          <w:numId w:val="11"/>
        </w:numPr>
      </w:pPr>
      <w:proofErr w:type="gramStart"/>
      <w:r w:rsidRPr="000F2B4E">
        <w:t>d'une</w:t>
      </w:r>
      <w:proofErr w:type="gramEnd"/>
      <w:r w:rsidRPr="000F2B4E">
        <w:t xml:space="preserve"> </w:t>
      </w:r>
      <w:r w:rsidRPr="000F2B4E">
        <w:rPr>
          <w:b/>
          <w:bCs/>
        </w:rPr>
        <w:t>Déclaration de Valeur (</w:t>
      </w:r>
      <w:proofErr w:type="spellStart"/>
      <w:r w:rsidRPr="000F2B4E">
        <w:rPr>
          <w:b/>
          <w:bCs/>
        </w:rPr>
        <w:t>Dichiarazione</w:t>
      </w:r>
      <w:proofErr w:type="spellEnd"/>
      <w:r w:rsidRPr="000F2B4E">
        <w:rPr>
          <w:b/>
          <w:bCs/>
        </w:rPr>
        <w:t xml:space="preserve"> di </w:t>
      </w:r>
      <w:proofErr w:type="spellStart"/>
      <w:r w:rsidRPr="000F2B4E">
        <w:rPr>
          <w:b/>
          <w:bCs/>
        </w:rPr>
        <w:t>Valore</w:t>
      </w:r>
      <w:proofErr w:type="spellEnd"/>
      <w:r w:rsidRPr="000F2B4E">
        <w:rPr>
          <w:b/>
          <w:bCs/>
        </w:rPr>
        <w:t>)</w:t>
      </w:r>
      <w:r w:rsidRPr="000F2B4E">
        <w:t>, lorsque l'attestation CIMEA ne précise pas que l'authenticité du diplôme présenté a été vérifiée.</w:t>
      </w:r>
    </w:p>
    <w:p w14:paraId="08564672" w14:textId="77777777" w:rsidR="000F2B4E" w:rsidRPr="000F2B4E" w:rsidRDefault="000F2B4E" w:rsidP="000F2B4E">
      <w:r w:rsidRPr="000F2B4E">
        <w:rPr>
          <w:b/>
          <w:bCs/>
        </w:rPr>
        <w:t>b)</w:t>
      </w:r>
      <w:r w:rsidRPr="000F2B4E">
        <w:t xml:space="preserve"> Certificat attestant la réussite aux éventuels examens ou épreuves donnant accès aux études universitaires dans le pays d'origine.</w:t>
      </w:r>
    </w:p>
    <w:p w14:paraId="70D936D0" w14:textId="77777777" w:rsidR="000F2B4E" w:rsidRPr="000F2B4E" w:rsidRDefault="000F2B4E" w:rsidP="000F2B4E">
      <w:r w:rsidRPr="000F2B4E">
        <w:rPr>
          <w:b/>
          <w:bCs/>
        </w:rPr>
        <w:lastRenderedPageBreak/>
        <w:t>c)</w:t>
      </w:r>
      <w:r w:rsidRPr="000F2B4E">
        <w:t xml:space="preserve"> Traductions certifiées conformes en langue italienne des documents mentionnés aux points </w:t>
      </w:r>
      <w:r w:rsidRPr="000F2B4E">
        <w:rPr>
          <w:b/>
          <w:bCs/>
        </w:rPr>
        <w:t>a)</w:t>
      </w:r>
      <w:r w:rsidRPr="000F2B4E">
        <w:t xml:space="preserve"> et </w:t>
      </w:r>
      <w:r w:rsidRPr="000F2B4E">
        <w:rPr>
          <w:b/>
          <w:bCs/>
        </w:rPr>
        <w:t>b)</w:t>
      </w:r>
      <w:r w:rsidRPr="000F2B4E">
        <w:t>.</w:t>
      </w:r>
    </w:p>
    <w:p w14:paraId="5818BAA1" w14:textId="77777777" w:rsidR="000F2B4E" w:rsidRPr="000F2B4E" w:rsidRDefault="000F2B4E" w:rsidP="000F2B4E">
      <w:r w:rsidRPr="000F2B4E">
        <w:rPr>
          <w:b/>
          <w:bCs/>
        </w:rPr>
        <w:t>d)</w:t>
      </w:r>
      <w:r w:rsidRPr="000F2B4E">
        <w:t xml:space="preserve"> Le cas échéant, toute autre documentation jugée utile à la vérification de l'authenticité du diplôme étranger.</w:t>
      </w:r>
    </w:p>
    <w:p w14:paraId="47BC9013" w14:textId="24CB130C" w:rsidR="000F2B4E" w:rsidRPr="000F2B4E" w:rsidRDefault="000F2B4E" w:rsidP="000F2B4E"/>
    <w:p w14:paraId="27EFFDB9" w14:textId="2FAFFE9C" w:rsidR="000F2B4E" w:rsidRPr="000F2B4E" w:rsidRDefault="000F2B4E" w:rsidP="000F2B4E">
      <w:pPr>
        <w:rPr>
          <w:b/>
          <w:bCs/>
        </w:rPr>
      </w:pPr>
      <w:r w:rsidRPr="000F2B4E">
        <w:rPr>
          <w:b/>
          <w:bCs/>
        </w:rPr>
        <w:t>4.2 Masters (</w:t>
      </w:r>
      <w:proofErr w:type="spellStart"/>
      <w:r w:rsidRPr="000F2B4E">
        <w:rPr>
          <w:b/>
          <w:bCs/>
        </w:rPr>
        <w:t>Laurea</w:t>
      </w:r>
      <w:proofErr w:type="spellEnd"/>
      <w:r w:rsidRPr="000F2B4E">
        <w:rPr>
          <w:b/>
          <w:bCs/>
        </w:rPr>
        <w:t xml:space="preserve"> Magistrale), diplômes académiques de deuxième cycle et, plus généralement, formations de deuxièmes et troisièmes cycles</w:t>
      </w:r>
    </w:p>
    <w:p w14:paraId="3CE56D5C" w14:textId="77777777" w:rsidR="000F2B4E" w:rsidRPr="000F2B4E" w:rsidRDefault="000F2B4E" w:rsidP="000F2B4E">
      <w:r w:rsidRPr="000F2B4E">
        <w:rPr>
          <w:b/>
          <w:bCs/>
        </w:rPr>
        <w:t>a)</w:t>
      </w:r>
      <w:r w:rsidRPr="000F2B4E">
        <w:t xml:space="preserve"> Original du diplôme étranger officiel correspondant au premier ou au deuxième cycle du cadre des qualifications du </w:t>
      </w:r>
      <w:r w:rsidRPr="000F2B4E">
        <w:rPr>
          <w:b/>
          <w:bCs/>
        </w:rPr>
        <w:t>Processus de Bologne</w:t>
      </w:r>
      <w:r w:rsidRPr="000F2B4E">
        <w:t xml:space="preserve">, de niveau </w:t>
      </w:r>
      <w:r w:rsidRPr="000F2B4E">
        <w:rPr>
          <w:b/>
          <w:bCs/>
        </w:rPr>
        <w:t>6 ou 7 du Cadre européen des certifications (</w:t>
      </w:r>
      <w:proofErr w:type="spellStart"/>
      <w:r w:rsidRPr="000F2B4E">
        <w:rPr>
          <w:b/>
          <w:bCs/>
        </w:rPr>
        <w:t>European</w:t>
      </w:r>
      <w:proofErr w:type="spellEnd"/>
      <w:r w:rsidRPr="000F2B4E">
        <w:rPr>
          <w:b/>
          <w:bCs/>
        </w:rPr>
        <w:t xml:space="preserve"> Qualifications Framework – EQF)</w:t>
      </w:r>
      <w:r w:rsidRPr="000F2B4E">
        <w:t>, selon que l'accès est demandé à un cursus de deuxième ou de troisième cycle.</w:t>
      </w:r>
    </w:p>
    <w:p w14:paraId="48A14361" w14:textId="77777777" w:rsidR="000F2B4E" w:rsidRPr="000F2B4E" w:rsidRDefault="000F2B4E" w:rsidP="000F2B4E">
      <w:r w:rsidRPr="000F2B4E">
        <w:t>Le diplôme doit avoir été délivré par un établissement d'enseignement supérieur qui :</w:t>
      </w:r>
    </w:p>
    <w:p w14:paraId="6DA2BBB9" w14:textId="351C26FE" w:rsidR="000F2B4E" w:rsidRPr="000F2B4E" w:rsidRDefault="000F2B4E" w:rsidP="000F2B4E">
      <w:pPr>
        <w:numPr>
          <w:ilvl w:val="0"/>
          <w:numId w:val="12"/>
        </w:numPr>
      </w:pPr>
      <w:r w:rsidRPr="000F2B4E">
        <w:t>Permet, dans le pays où il a été obtenu, la poursuite des études au niveau académique supérieur correspondant (deuxième ou troisième cycle du Processus de Bologne, niveaux 7 ou 8 de l'EQF) ;</w:t>
      </w:r>
    </w:p>
    <w:p w14:paraId="1708A018" w14:textId="6034C50D" w:rsidR="000F2B4E" w:rsidRPr="000F2B4E" w:rsidRDefault="000F2B4E" w:rsidP="000F2B4E">
      <w:pPr>
        <w:numPr>
          <w:ilvl w:val="0"/>
          <w:numId w:val="12"/>
        </w:numPr>
      </w:pPr>
      <w:r w:rsidRPr="000F2B4E">
        <w:t xml:space="preserve">Ne présente aucune </w:t>
      </w:r>
      <w:r w:rsidRPr="000F2B4E">
        <w:rPr>
          <w:b/>
          <w:bCs/>
        </w:rPr>
        <w:t>différence substantielle</w:t>
      </w:r>
      <w:r w:rsidRPr="000F2B4E">
        <w:t xml:space="preserve">, conformément aux principes de la </w:t>
      </w:r>
      <w:r w:rsidRPr="000F2B4E">
        <w:rPr>
          <w:b/>
          <w:bCs/>
        </w:rPr>
        <w:t>Convention de Lisbonne</w:t>
      </w:r>
      <w:r w:rsidRPr="000F2B4E">
        <w:t xml:space="preserve"> et à la méthodologie nationale adoptée par le centre italien </w:t>
      </w:r>
      <w:r w:rsidRPr="000F2B4E">
        <w:rPr>
          <w:b/>
          <w:bCs/>
        </w:rPr>
        <w:t>ENIC-NARIC (CIMEA)</w:t>
      </w:r>
      <w:r w:rsidRPr="000F2B4E">
        <w:t>.</w:t>
      </w:r>
    </w:p>
    <w:p w14:paraId="40F2842C" w14:textId="77777777" w:rsidR="000F2B4E" w:rsidRPr="000F2B4E" w:rsidRDefault="000F2B4E" w:rsidP="000F2B4E">
      <w:r w:rsidRPr="000F2B4E">
        <w:t>Le diplôme devra être accompagné, au choix :</w:t>
      </w:r>
    </w:p>
    <w:p w14:paraId="32C56274" w14:textId="1DAF97B5" w:rsidR="000F2B4E" w:rsidRPr="000F2B4E" w:rsidRDefault="000F2B4E" w:rsidP="000F2B4E">
      <w:pPr>
        <w:numPr>
          <w:ilvl w:val="0"/>
          <w:numId w:val="13"/>
        </w:numPr>
      </w:pPr>
      <w:r w:rsidRPr="000F2B4E">
        <w:t xml:space="preserve">D’une </w:t>
      </w:r>
      <w:r w:rsidRPr="000F2B4E">
        <w:rPr>
          <w:b/>
          <w:bCs/>
        </w:rPr>
        <w:t>Attestation de comparabilité</w:t>
      </w:r>
      <w:r w:rsidRPr="000F2B4E">
        <w:t xml:space="preserve"> et d'une </w:t>
      </w:r>
      <w:r w:rsidRPr="000F2B4E">
        <w:rPr>
          <w:b/>
          <w:bCs/>
        </w:rPr>
        <w:t>Attestation de vérification de l'authenticité</w:t>
      </w:r>
      <w:r w:rsidRPr="000F2B4E">
        <w:t xml:space="preserve"> délivrées par le </w:t>
      </w:r>
      <w:r w:rsidRPr="000F2B4E">
        <w:rPr>
          <w:b/>
          <w:bCs/>
        </w:rPr>
        <w:t>CIMEA</w:t>
      </w:r>
      <w:r w:rsidRPr="000F2B4E">
        <w:t xml:space="preserve"> ;</w:t>
      </w:r>
    </w:p>
    <w:p w14:paraId="595EC725" w14:textId="7FF7F3E8" w:rsidR="000F2B4E" w:rsidRPr="000F2B4E" w:rsidRDefault="000F2B4E" w:rsidP="000F2B4E">
      <w:proofErr w:type="gramStart"/>
      <w:r w:rsidRPr="000F2B4E">
        <w:t>Ou</w:t>
      </w:r>
      <w:proofErr w:type="gramEnd"/>
    </w:p>
    <w:p w14:paraId="240AA977" w14:textId="68475E8D" w:rsidR="000F2B4E" w:rsidRPr="000F2B4E" w:rsidRDefault="000F2B4E" w:rsidP="000F2B4E">
      <w:pPr>
        <w:numPr>
          <w:ilvl w:val="0"/>
          <w:numId w:val="14"/>
        </w:numPr>
      </w:pPr>
      <w:r w:rsidRPr="000F2B4E">
        <w:t xml:space="preserve">D’une </w:t>
      </w:r>
      <w:r w:rsidRPr="000F2B4E">
        <w:rPr>
          <w:b/>
          <w:bCs/>
        </w:rPr>
        <w:t>Déclaration de Valeur (</w:t>
      </w:r>
      <w:proofErr w:type="spellStart"/>
      <w:r w:rsidRPr="000F2B4E">
        <w:rPr>
          <w:b/>
          <w:bCs/>
        </w:rPr>
        <w:t>Dichiarazione</w:t>
      </w:r>
      <w:proofErr w:type="spellEnd"/>
      <w:r w:rsidRPr="000F2B4E">
        <w:rPr>
          <w:b/>
          <w:bCs/>
        </w:rPr>
        <w:t xml:space="preserve"> di </w:t>
      </w:r>
      <w:proofErr w:type="spellStart"/>
      <w:r w:rsidRPr="000F2B4E">
        <w:rPr>
          <w:b/>
          <w:bCs/>
        </w:rPr>
        <w:t>Valore</w:t>
      </w:r>
      <w:proofErr w:type="spellEnd"/>
      <w:r w:rsidRPr="000F2B4E">
        <w:rPr>
          <w:b/>
          <w:bCs/>
        </w:rPr>
        <w:t>)</w:t>
      </w:r>
      <w:r w:rsidRPr="000F2B4E">
        <w:t xml:space="preserve"> lorsque l'attestation CIMEA ne précise pas que l'authenticité du diplôme présenté a été vérifiée.</w:t>
      </w:r>
    </w:p>
    <w:p w14:paraId="4813F799" w14:textId="77777777" w:rsidR="000F2B4E" w:rsidRPr="000F2B4E" w:rsidRDefault="000F2B4E" w:rsidP="000F2B4E">
      <w:r w:rsidRPr="000F2B4E">
        <w:rPr>
          <w:b/>
          <w:bCs/>
        </w:rPr>
        <w:t>b)</w:t>
      </w:r>
      <w:r w:rsidRPr="000F2B4E">
        <w:t xml:space="preserve"> Certificat délivré par l'établissement d'enseignement supérieur compétent indiquant :</w:t>
      </w:r>
    </w:p>
    <w:p w14:paraId="410E795B" w14:textId="77777777" w:rsidR="000F2B4E" w:rsidRPr="000F2B4E" w:rsidRDefault="000F2B4E" w:rsidP="000F2B4E">
      <w:pPr>
        <w:numPr>
          <w:ilvl w:val="0"/>
          <w:numId w:val="15"/>
        </w:numPr>
      </w:pPr>
      <w:proofErr w:type="gramStart"/>
      <w:r w:rsidRPr="000F2B4E">
        <w:t>les</w:t>
      </w:r>
      <w:proofErr w:type="gramEnd"/>
      <w:r w:rsidRPr="000F2B4E">
        <w:t xml:space="preserve"> examens réussis ;</w:t>
      </w:r>
    </w:p>
    <w:p w14:paraId="63526A8E" w14:textId="77777777" w:rsidR="000F2B4E" w:rsidRPr="000F2B4E" w:rsidRDefault="000F2B4E" w:rsidP="000F2B4E">
      <w:pPr>
        <w:numPr>
          <w:ilvl w:val="0"/>
          <w:numId w:val="15"/>
        </w:numPr>
      </w:pPr>
      <w:proofErr w:type="gramStart"/>
      <w:r w:rsidRPr="000F2B4E">
        <w:t>les</w:t>
      </w:r>
      <w:proofErr w:type="gramEnd"/>
      <w:r w:rsidRPr="000F2B4E">
        <w:t xml:space="preserve"> programmes détaillés suivis pour chaque matière ayant conduit à l'obtention du diplôme.</w:t>
      </w:r>
    </w:p>
    <w:p w14:paraId="6BCEA2E6" w14:textId="77777777" w:rsidR="000F2B4E" w:rsidRPr="000F2B4E" w:rsidRDefault="000F2B4E" w:rsidP="000F2B4E">
      <w:r w:rsidRPr="000F2B4E">
        <w:rPr>
          <w:b/>
          <w:bCs/>
        </w:rPr>
        <w:t>c)</w:t>
      </w:r>
      <w:r w:rsidRPr="000F2B4E">
        <w:t xml:space="preserve"> Traductions certifiées conformes en langue italienne des documents mentionnés aux points </w:t>
      </w:r>
      <w:r w:rsidRPr="000F2B4E">
        <w:rPr>
          <w:b/>
          <w:bCs/>
        </w:rPr>
        <w:t>a)</w:t>
      </w:r>
      <w:r w:rsidRPr="000F2B4E">
        <w:t xml:space="preserve"> et </w:t>
      </w:r>
      <w:r w:rsidRPr="000F2B4E">
        <w:rPr>
          <w:b/>
          <w:bCs/>
        </w:rPr>
        <w:t>b)</w:t>
      </w:r>
      <w:r w:rsidRPr="000F2B4E">
        <w:t>, lorsqu'elles sont requises.</w:t>
      </w:r>
    </w:p>
    <w:p w14:paraId="714C3F2C" w14:textId="77777777" w:rsidR="000F2B4E" w:rsidRPr="000F2B4E" w:rsidRDefault="000F2B4E" w:rsidP="000F2B4E">
      <w:r w:rsidRPr="000F2B4E">
        <w:rPr>
          <w:b/>
          <w:bCs/>
        </w:rPr>
        <w:t>d)</w:t>
      </w:r>
      <w:r w:rsidRPr="000F2B4E">
        <w:t xml:space="preserve"> Le cas échéant, toute autre documentation jugée utile à la vérification de l'authenticité du diplôme étranger.</w:t>
      </w:r>
    </w:p>
    <w:p w14:paraId="1520714D" w14:textId="3C22F984" w:rsidR="000F2B4E" w:rsidRPr="000F2B4E" w:rsidRDefault="000F2B4E" w:rsidP="000F2B4E"/>
    <w:p w14:paraId="18A74342" w14:textId="77777777" w:rsidR="000F2B4E" w:rsidRPr="000F2B4E" w:rsidRDefault="000F2B4E" w:rsidP="000F2B4E">
      <w:pPr>
        <w:rPr>
          <w:b/>
          <w:bCs/>
        </w:rPr>
      </w:pPr>
      <w:r w:rsidRPr="000F2B4E">
        <w:rPr>
          <w:b/>
          <w:bCs/>
        </w:rPr>
        <w:t>4.3 Attestations provisoires des titres d'études</w:t>
      </w:r>
    </w:p>
    <w:p w14:paraId="63CBFBDD" w14:textId="77777777" w:rsidR="000F2B4E" w:rsidRPr="000F2B4E" w:rsidRDefault="000F2B4E" w:rsidP="000F2B4E">
      <w:r w:rsidRPr="000F2B4E">
        <w:t xml:space="preserve">Si, au moment du dépôt de la demande de visa, l'étudiant n'est pas encore en possession des diplômes visés aux points </w:t>
      </w:r>
      <w:r w:rsidRPr="000F2B4E">
        <w:rPr>
          <w:b/>
          <w:bCs/>
        </w:rPr>
        <w:t>4.1</w:t>
      </w:r>
      <w:r w:rsidRPr="000F2B4E">
        <w:t xml:space="preserve"> et </w:t>
      </w:r>
      <w:r w:rsidRPr="000F2B4E">
        <w:rPr>
          <w:b/>
          <w:bCs/>
        </w:rPr>
        <w:t>4.2</w:t>
      </w:r>
      <w:r w:rsidRPr="000F2B4E">
        <w:t>, il pourra présenter une attestation ou un certificat provisoire délivré par l'autorité compétente conformément à la législation du pays où le diplôme a été obtenu.</w:t>
      </w:r>
    </w:p>
    <w:p w14:paraId="238A32AA" w14:textId="77777777" w:rsidR="000F2B4E" w:rsidRPr="000F2B4E" w:rsidRDefault="000F2B4E" w:rsidP="000F2B4E">
      <w:r w:rsidRPr="000F2B4E">
        <w:t>Cette attestation ou certification provisoire n'est admise que si :</w:t>
      </w:r>
    </w:p>
    <w:p w14:paraId="07C67462" w14:textId="77777777" w:rsidR="000F2B4E" w:rsidRPr="000F2B4E" w:rsidRDefault="000F2B4E" w:rsidP="000F2B4E">
      <w:pPr>
        <w:numPr>
          <w:ilvl w:val="0"/>
          <w:numId w:val="16"/>
        </w:numPr>
      </w:pPr>
      <w:proofErr w:type="gramStart"/>
      <w:r w:rsidRPr="000F2B4E">
        <w:lastRenderedPageBreak/>
        <w:t>elle</w:t>
      </w:r>
      <w:proofErr w:type="gramEnd"/>
      <w:r w:rsidRPr="000F2B4E">
        <w:t xml:space="preserve"> est prévue par le cadre juridique du pays de délivrance du diplôme ;</w:t>
      </w:r>
    </w:p>
    <w:p w14:paraId="636B9829" w14:textId="77777777" w:rsidR="000F2B4E" w:rsidRPr="000F2B4E" w:rsidRDefault="000F2B4E" w:rsidP="000F2B4E">
      <w:pPr>
        <w:numPr>
          <w:ilvl w:val="0"/>
          <w:numId w:val="16"/>
        </w:numPr>
      </w:pPr>
      <w:proofErr w:type="gramStart"/>
      <w:r w:rsidRPr="000F2B4E">
        <w:t>elle</w:t>
      </w:r>
      <w:proofErr w:type="gramEnd"/>
      <w:r w:rsidRPr="000F2B4E">
        <w:t xml:space="preserve"> permet de certifier officiellement que le candidat a obtenu la qualification concernée.</w:t>
      </w:r>
    </w:p>
    <w:p w14:paraId="31B93E74" w14:textId="77777777" w:rsidR="000F2B4E" w:rsidRPr="000F2B4E" w:rsidRDefault="000F2B4E" w:rsidP="000F2B4E">
      <w:r w:rsidRPr="000F2B4E">
        <w:t>En revanche, ne sont en aucun cas acceptés :</w:t>
      </w:r>
    </w:p>
    <w:p w14:paraId="2A9DAEA6" w14:textId="77777777" w:rsidR="000F2B4E" w:rsidRPr="000F2B4E" w:rsidRDefault="000F2B4E" w:rsidP="000F2B4E">
      <w:pPr>
        <w:numPr>
          <w:ilvl w:val="0"/>
          <w:numId w:val="17"/>
        </w:numPr>
      </w:pPr>
      <w:proofErr w:type="gramStart"/>
      <w:r w:rsidRPr="000F2B4E">
        <w:t>les</w:t>
      </w:r>
      <w:proofErr w:type="gramEnd"/>
      <w:r w:rsidRPr="000F2B4E">
        <w:t xml:space="preserve"> </w:t>
      </w:r>
      <w:proofErr w:type="spellStart"/>
      <w:r w:rsidRPr="000F2B4E">
        <w:t>autocertifications</w:t>
      </w:r>
      <w:proofErr w:type="spellEnd"/>
      <w:r w:rsidRPr="000F2B4E">
        <w:t xml:space="preserve"> établies par le candidat lui-même ;</w:t>
      </w:r>
    </w:p>
    <w:p w14:paraId="7E41ED38" w14:textId="77777777" w:rsidR="000F2B4E" w:rsidRPr="000F2B4E" w:rsidRDefault="000F2B4E" w:rsidP="000F2B4E">
      <w:pPr>
        <w:numPr>
          <w:ilvl w:val="0"/>
          <w:numId w:val="17"/>
        </w:numPr>
      </w:pPr>
      <w:proofErr w:type="gramStart"/>
      <w:r w:rsidRPr="000F2B4E">
        <w:t>les</w:t>
      </w:r>
      <w:proofErr w:type="gramEnd"/>
      <w:r w:rsidRPr="000F2B4E">
        <w:t xml:space="preserve"> attestations délivrées par des organismes ou institutions non officiels ;</w:t>
      </w:r>
    </w:p>
    <w:p w14:paraId="42367228" w14:textId="77777777" w:rsidR="000F2B4E" w:rsidRPr="000F2B4E" w:rsidRDefault="000F2B4E" w:rsidP="000F2B4E">
      <w:pPr>
        <w:numPr>
          <w:ilvl w:val="0"/>
          <w:numId w:val="17"/>
        </w:numPr>
      </w:pPr>
      <w:proofErr w:type="gramStart"/>
      <w:r w:rsidRPr="000F2B4E">
        <w:t>les</w:t>
      </w:r>
      <w:proofErr w:type="gramEnd"/>
      <w:r w:rsidRPr="000F2B4E">
        <w:t xml:space="preserve"> documents délivrés par des personnes ou organismes non habilités à certifier les titres d'études dans le système éducatif concerné.</w:t>
      </w:r>
    </w:p>
    <w:p w14:paraId="3DC64944" w14:textId="4C3C30A5" w:rsidR="000F2B4E" w:rsidRPr="000F2B4E" w:rsidRDefault="000F2B4E" w:rsidP="000F2B4E"/>
    <w:p w14:paraId="7AF57C48" w14:textId="77777777" w:rsidR="000F2B4E" w:rsidRPr="000F2B4E" w:rsidRDefault="000F2B4E" w:rsidP="000F2B4E">
      <w:pPr>
        <w:rPr>
          <w:b/>
          <w:bCs/>
        </w:rPr>
      </w:pPr>
      <w:r w:rsidRPr="000F2B4E">
        <w:rPr>
          <w:b/>
          <w:bCs/>
        </w:rPr>
        <w:t>5. Attestation CIMEA</w:t>
      </w:r>
    </w:p>
    <w:p w14:paraId="36ADDA68" w14:textId="77777777" w:rsidR="000F2B4E" w:rsidRPr="000F2B4E" w:rsidRDefault="000F2B4E" w:rsidP="000F2B4E">
      <w:r w:rsidRPr="000F2B4E">
        <w:t xml:space="preserve">Attestation de </w:t>
      </w:r>
      <w:r w:rsidRPr="000F2B4E">
        <w:rPr>
          <w:b/>
          <w:bCs/>
        </w:rPr>
        <w:t>comparabilité</w:t>
      </w:r>
      <w:r w:rsidRPr="000F2B4E">
        <w:t xml:space="preserve"> et de </w:t>
      </w:r>
      <w:r w:rsidRPr="000F2B4E">
        <w:rPr>
          <w:b/>
          <w:bCs/>
        </w:rPr>
        <w:t>vérification de l'authenticité</w:t>
      </w:r>
      <w:r w:rsidRPr="000F2B4E">
        <w:t xml:space="preserve">, délivrée par le </w:t>
      </w:r>
      <w:r w:rsidRPr="000F2B4E">
        <w:rPr>
          <w:b/>
          <w:bCs/>
        </w:rPr>
        <w:t>CIMEA</w:t>
      </w:r>
      <w:r w:rsidRPr="000F2B4E">
        <w:t>, relative au diplôme ou au titre d'études exigé pour l'admission au cursus universitaire choisi.</w:t>
      </w:r>
    </w:p>
    <w:p w14:paraId="46A0922F" w14:textId="77777777" w:rsidR="000F2B4E" w:rsidRPr="000F2B4E" w:rsidRDefault="000F2B4E" w:rsidP="000F2B4E">
      <w:r w:rsidRPr="000F2B4E">
        <w:rPr>
          <w:b/>
          <w:bCs/>
        </w:rPr>
        <w:t>N.B.</w:t>
      </w:r>
      <w:r w:rsidRPr="000F2B4E">
        <w:t xml:space="preserve"> Afin de faciliter et d'accélérer l'évaluation du diplôme présenté, il est vivement recommandé de produire une attestation CIMEA chaque fois que l'université choisie l'exige ou l'accepte comme alternative à la Déclaration de Valeur.</w:t>
      </w:r>
    </w:p>
    <w:p w14:paraId="1914FD14" w14:textId="2CB58F03" w:rsidR="000F2B4E" w:rsidRPr="000F2B4E" w:rsidRDefault="000F2B4E" w:rsidP="000F2B4E"/>
    <w:p w14:paraId="553DA03C" w14:textId="77777777" w:rsidR="000F2B4E" w:rsidRPr="000F2B4E" w:rsidRDefault="000F2B4E" w:rsidP="000F2B4E">
      <w:pPr>
        <w:rPr>
          <w:b/>
          <w:bCs/>
        </w:rPr>
      </w:pPr>
      <w:r w:rsidRPr="000F2B4E">
        <w:rPr>
          <w:b/>
          <w:bCs/>
        </w:rPr>
        <w:t>6. Déclaration de Valeur</w:t>
      </w:r>
    </w:p>
    <w:p w14:paraId="383911F0" w14:textId="77777777" w:rsidR="000F2B4E" w:rsidRPr="000F2B4E" w:rsidRDefault="000F2B4E" w:rsidP="000F2B4E">
      <w:r w:rsidRPr="000F2B4E">
        <w:t xml:space="preserve">La </w:t>
      </w:r>
      <w:r w:rsidRPr="000F2B4E">
        <w:rPr>
          <w:b/>
          <w:bCs/>
        </w:rPr>
        <w:t>Déclaration de Valeur (</w:t>
      </w:r>
      <w:proofErr w:type="spellStart"/>
      <w:r w:rsidRPr="000F2B4E">
        <w:rPr>
          <w:b/>
          <w:bCs/>
        </w:rPr>
        <w:t>Dichiarazione</w:t>
      </w:r>
      <w:proofErr w:type="spellEnd"/>
      <w:r w:rsidRPr="000F2B4E">
        <w:rPr>
          <w:b/>
          <w:bCs/>
        </w:rPr>
        <w:t xml:space="preserve"> di </w:t>
      </w:r>
      <w:proofErr w:type="spellStart"/>
      <w:r w:rsidRPr="000F2B4E">
        <w:rPr>
          <w:b/>
          <w:bCs/>
        </w:rPr>
        <w:t>Valore</w:t>
      </w:r>
      <w:proofErr w:type="spellEnd"/>
      <w:r w:rsidRPr="000F2B4E">
        <w:rPr>
          <w:b/>
          <w:bCs/>
        </w:rPr>
        <w:t>)</w:t>
      </w:r>
      <w:r w:rsidRPr="000F2B4E">
        <w:t xml:space="preserve"> constitue un document alternatif à l'attestation CIMEA et n'est requise que lorsque la Représentation diplomatique ou consulaire italienne, ou l'université choisie, l'estime nécessaire.</w:t>
      </w:r>
    </w:p>
    <w:p w14:paraId="6DE5C8E7" w14:textId="1DA681E3" w:rsidR="00582E48" w:rsidRDefault="00582E48"/>
    <w:p w14:paraId="25567480" w14:textId="77777777" w:rsidR="000F2B4E" w:rsidRPr="000F2B4E" w:rsidRDefault="000F2B4E" w:rsidP="000F2B4E">
      <w:pPr>
        <w:rPr>
          <w:b/>
          <w:bCs/>
        </w:rPr>
      </w:pPr>
      <w:r w:rsidRPr="000F2B4E">
        <w:rPr>
          <w:b/>
          <w:bCs/>
        </w:rPr>
        <w:t>7. Certificat de connaissance linguistique</w:t>
      </w:r>
    </w:p>
    <w:p w14:paraId="00C02440" w14:textId="77777777" w:rsidR="000F2B4E" w:rsidRPr="000F2B4E" w:rsidRDefault="000F2B4E" w:rsidP="000F2B4E">
      <w:r w:rsidRPr="000F2B4E">
        <w:t xml:space="preserve">Copie du certificat attestant de la connaissance de la langue italienne au niveau </w:t>
      </w:r>
      <w:r w:rsidRPr="000F2B4E">
        <w:rPr>
          <w:b/>
          <w:bCs/>
        </w:rPr>
        <w:t>B2</w:t>
      </w:r>
      <w:r w:rsidRPr="000F2B4E">
        <w:t xml:space="preserve"> (pour les </w:t>
      </w:r>
      <w:proofErr w:type="spellStart"/>
      <w:r w:rsidRPr="000F2B4E">
        <w:rPr>
          <w:i/>
          <w:iCs/>
        </w:rPr>
        <w:t>Foundation</w:t>
      </w:r>
      <w:proofErr w:type="spellEnd"/>
      <w:r w:rsidRPr="000F2B4E">
        <w:rPr>
          <w:i/>
          <w:iCs/>
        </w:rPr>
        <w:t xml:space="preserve"> Courses</w:t>
      </w:r>
      <w:r w:rsidRPr="000F2B4E">
        <w:t xml:space="preserve">, un niveau </w:t>
      </w:r>
      <w:r w:rsidRPr="000F2B4E">
        <w:rPr>
          <w:b/>
          <w:bCs/>
        </w:rPr>
        <w:t>B1</w:t>
      </w:r>
      <w:r w:rsidRPr="000F2B4E">
        <w:t xml:space="preserve"> est requis). Pour les cursus dispensés en langue anglaise, une copie du certificat linguistique exigé par l'université devra être produite.</w:t>
      </w:r>
    </w:p>
    <w:p w14:paraId="663B653E" w14:textId="77777777" w:rsidR="000F2B4E" w:rsidRPr="000F2B4E" w:rsidRDefault="000F2B4E" w:rsidP="000F2B4E">
      <w:r w:rsidRPr="000F2B4E">
        <w:t>En cas de doute :</w:t>
      </w:r>
    </w:p>
    <w:p w14:paraId="0FA7EBFF" w14:textId="77777777" w:rsidR="000F2B4E" w:rsidRPr="000F2B4E" w:rsidRDefault="000F2B4E" w:rsidP="000F2B4E">
      <w:pPr>
        <w:numPr>
          <w:ilvl w:val="0"/>
          <w:numId w:val="18"/>
        </w:numPr>
      </w:pPr>
      <w:proofErr w:type="gramStart"/>
      <w:r w:rsidRPr="000F2B4E">
        <w:t>sur</w:t>
      </w:r>
      <w:proofErr w:type="gramEnd"/>
      <w:r w:rsidRPr="000F2B4E">
        <w:t xml:space="preserve"> l'authenticité ou la véracité des documents présentés ;</w:t>
      </w:r>
    </w:p>
    <w:p w14:paraId="381546DE" w14:textId="77777777" w:rsidR="000F2B4E" w:rsidRPr="000F2B4E" w:rsidRDefault="000F2B4E" w:rsidP="000F2B4E">
      <w:pPr>
        <w:numPr>
          <w:ilvl w:val="0"/>
          <w:numId w:val="18"/>
        </w:numPr>
      </w:pPr>
      <w:proofErr w:type="gramStart"/>
      <w:r w:rsidRPr="000F2B4E">
        <w:t>sur</w:t>
      </w:r>
      <w:proofErr w:type="gramEnd"/>
      <w:r w:rsidRPr="000F2B4E">
        <w:t xml:space="preserve"> la réussite effective de l'épreuve linguistique organisée par l'université,</w:t>
      </w:r>
    </w:p>
    <w:p w14:paraId="234C7317" w14:textId="77777777" w:rsidR="000F2B4E" w:rsidRPr="000F2B4E" w:rsidRDefault="000F2B4E" w:rsidP="000F2B4E">
      <w:proofErr w:type="gramStart"/>
      <w:r w:rsidRPr="000F2B4E">
        <w:t>l'Ambassade</w:t>
      </w:r>
      <w:proofErr w:type="gramEnd"/>
      <w:r w:rsidRPr="000F2B4E">
        <w:t xml:space="preserve"> se réserve le droit de procéder à une évaluation des compétences linguistiques du candidat au moyen d'un entretien approfondi en langue italienne.</w:t>
      </w:r>
    </w:p>
    <w:p w14:paraId="46E7F4EC" w14:textId="77777777" w:rsidR="000F2B4E" w:rsidRPr="000F2B4E" w:rsidRDefault="000F2B4E" w:rsidP="000F2B4E">
      <w:r w:rsidRPr="000F2B4E">
        <w:t>Cet entretien fera l'objet d'un procès-verbal :</w:t>
      </w:r>
    </w:p>
    <w:p w14:paraId="4BABEB15" w14:textId="77777777" w:rsidR="000F2B4E" w:rsidRPr="000F2B4E" w:rsidRDefault="000F2B4E" w:rsidP="000F2B4E">
      <w:pPr>
        <w:numPr>
          <w:ilvl w:val="0"/>
          <w:numId w:val="19"/>
        </w:numPr>
      </w:pPr>
      <w:proofErr w:type="gramStart"/>
      <w:r w:rsidRPr="000F2B4E">
        <w:t>signé</w:t>
      </w:r>
      <w:proofErr w:type="gramEnd"/>
      <w:r w:rsidRPr="000F2B4E">
        <w:t xml:space="preserve"> par l'agent ayant conduit l'entretien ;</w:t>
      </w:r>
    </w:p>
    <w:p w14:paraId="1D666D4E" w14:textId="77777777" w:rsidR="000F2B4E" w:rsidRPr="000F2B4E" w:rsidRDefault="000F2B4E" w:rsidP="000F2B4E">
      <w:pPr>
        <w:numPr>
          <w:ilvl w:val="0"/>
          <w:numId w:val="19"/>
        </w:numPr>
      </w:pPr>
      <w:proofErr w:type="gramStart"/>
      <w:r w:rsidRPr="000F2B4E">
        <w:t>contresigné</w:t>
      </w:r>
      <w:proofErr w:type="gramEnd"/>
      <w:r w:rsidRPr="000F2B4E">
        <w:t xml:space="preserve"> par l'étudiant.</w:t>
      </w:r>
    </w:p>
    <w:p w14:paraId="7D7C19A8" w14:textId="194598DF" w:rsidR="000F2B4E" w:rsidRDefault="000F2B4E" w:rsidP="000F2B4E"/>
    <w:p w14:paraId="0F06F730" w14:textId="77777777" w:rsidR="000F2B4E" w:rsidRPr="000F2B4E" w:rsidRDefault="000F2B4E" w:rsidP="000F2B4E"/>
    <w:p w14:paraId="1CF13772" w14:textId="77777777" w:rsidR="000F2B4E" w:rsidRPr="000F2B4E" w:rsidRDefault="000F2B4E" w:rsidP="000F2B4E">
      <w:pPr>
        <w:rPr>
          <w:b/>
          <w:bCs/>
        </w:rPr>
      </w:pPr>
      <w:r w:rsidRPr="000F2B4E">
        <w:rPr>
          <w:b/>
          <w:bCs/>
        </w:rPr>
        <w:lastRenderedPageBreak/>
        <w:t>8. Vérification préalable de la connaissance de la langue italienne</w:t>
      </w:r>
    </w:p>
    <w:p w14:paraId="6CE8DC2A" w14:textId="77777777" w:rsidR="000F2B4E" w:rsidRPr="000F2B4E" w:rsidRDefault="000F2B4E" w:rsidP="000F2B4E">
      <w:r w:rsidRPr="000F2B4E">
        <w:rPr>
          <w:b/>
          <w:bCs/>
        </w:rPr>
        <w:t>N.B.</w:t>
      </w:r>
      <w:r w:rsidRPr="000F2B4E">
        <w:t xml:space="preserve"> Il est rappelé que la vérification préalable d'une connaissance suffisante de la langue italienne revêt une importance particulière dans le cadre de l'instruction des demandes de visa.</w:t>
      </w:r>
    </w:p>
    <w:p w14:paraId="3C532999" w14:textId="77777777" w:rsidR="000F2B4E" w:rsidRPr="000F2B4E" w:rsidRDefault="000F2B4E" w:rsidP="000F2B4E">
      <w:r w:rsidRPr="000F2B4E">
        <w:t>Cette vérification constitue une obligation pour l'Ambassade, conformément à la réglementation en vigueur, afin d'évaluer l'absence de risque migratoire.</w:t>
      </w:r>
    </w:p>
    <w:p w14:paraId="5D6FB39D" w14:textId="1E0671D7" w:rsidR="000F2B4E" w:rsidRPr="000F2B4E" w:rsidRDefault="000F2B4E" w:rsidP="000F2B4E"/>
    <w:p w14:paraId="214A707E" w14:textId="77777777" w:rsidR="000F2B4E" w:rsidRPr="000F2B4E" w:rsidRDefault="000F2B4E" w:rsidP="000F2B4E">
      <w:pPr>
        <w:rPr>
          <w:b/>
          <w:bCs/>
        </w:rPr>
      </w:pPr>
      <w:r w:rsidRPr="000F2B4E">
        <w:rPr>
          <w:b/>
          <w:bCs/>
        </w:rPr>
        <w:t>9. Reçu de préinscription universitaire</w:t>
      </w:r>
    </w:p>
    <w:p w14:paraId="3FCA5F2D" w14:textId="77777777" w:rsidR="000F2B4E" w:rsidRPr="000F2B4E" w:rsidRDefault="000F2B4E" w:rsidP="000F2B4E">
      <w:r w:rsidRPr="000F2B4E">
        <w:t xml:space="preserve">Copie du reçu de préinscription obtenu par l'intermédiaire du portail </w:t>
      </w:r>
      <w:proofErr w:type="spellStart"/>
      <w:r w:rsidRPr="000F2B4E">
        <w:rPr>
          <w:b/>
          <w:bCs/>
        </w:rPr>
        <w:t>Universitaly</w:t>
      </w:r>
      <w:proofErr w:type="spellEnd"/>
      <w:r w:rsidRPr="000F2B4E">
        <w:t xml:space="preserve"> (</w:t>
      </w:r>
      <w:hyperlink r:id="rId7" w:history="1">
        <w:r w:rsidRPr="000F2B4E">
          <w:rPr>
            <w:rStyle w:val="Collegamentoipertestuale"/>
          </w:rPr>
          <w:t>www.universitaly.it</w:t>
        </w:r>
      </w:hyperlink>
      <w:r w:rsidRPr="000F2B4E">
        <w:t>).</w:t>
      </w:r>
    </w:p>
    <w:p w14:paraId="51B20D2D" w14:textId="7849FBE0" w:rsidR="000F2B4E" w:rsidRPr="000F2B4E" w:rsidRDefault="000F2B4E" w:rsidP="000F2B4E"/>
    <w:p w14:paraId="36B04A4B" w14:textId="77777777" w:rsidR="000F2B4E" w:rsidRPr="000F2B4E" w:rsidRDefault="000F2B4E" w:rsidP="000F2B4E">
      <w:pPr>
        <w:rPr>
          <w:b/>
          <w:bCs/>
        </w:rPr>
      </w:pPr>
      <w:r w:rsidRPr="000F2B4E">
        <w:rPr>
          <w:b/>
          <w:bCs/>
        </w:rPr>
        <w:t>10. Bourse d'études</w:t>
      </w:r>
    </w:p>
    <w:p w14:paraId="241EFC02" w14:textId="77777777" w:rsidR="000F2B4E" w:rsidRPr="000F2B4E" w:rsidRDefault="000F2B4E" w:rsidP="000F2B4E">
      <w:r w:rsidRPr="000F2B4E">
        <w:t>En cas d'attribution d'une bourse d'études, le demandeur devra présenter un document officiel précisant :</w:t>
      </w:r>
    </w:p>
    <w:p w14:paraId="53B6AD9F" w14:textId="77777777" w:rsidR="000F2B4E" w:rsidRPr="000F2B4E" w:rsidRDefault="000F2B4E" w:rsidP="000F2B4E">
      <w:pPr>
        <w:numPr>
          <w:ilvl w:val="0"/>
          <w:numId w:val="20"/>
        </w:numPr>
      </w:pPr>
      <w:proofErr w:type="gramStart"/>
      <w:r w:rsidRPr="000F2B4E">
        <w:t>le</w:t>
      </w:r>
      <w:proofErr w:type="gramEnd"/>
      <w:r w:rsidRPr="000F2B4E">
        <w:t xml:space="preserve"> montant de la bourse ;</w:t>
      </w:r>
    </w:p>
    <w:p w14:paraId="222F7EE3" w14:textId="77777777" w:rsidR="000F2B4E" w:rsidRPr="000F2B4E" w:rsidRDefault="000F2B4E" w:rsidP="000F2B4E">
      <w:pPr>
        <w:numPr>
          <w:ilvl w:val="0"/>
          <w:numId w:val="20"/>
        </w:numPr>
      </w:pPr>
      <w:proofErr w:type="gramStart"/>
      <w:r w:rsidRPr="000F2B4E">
        <w:t>sa</w:t>
      </w:r>
      <w:proofErr w:type="gramEnd"/>
      <w:r w:rsidRPr="000F2B4E">
        <w:t xml:space="preserve"> durée.</w:t>
      </w:r>
    </w:p>
    <w:p w14:paraId="132380F1" w14:textId="4950B81C" w:rsidR="000F2B4E" w:rsidRPr="000F2B4E" w:rsidRDefault="000F2B4E" w:rsidP="000F2B4E"/>
    <w:p w14:paraId="5416530C" w14:textId="77777777" w:rsidR="000F2B4E" w:rsidRPr="000F2B4E" w:rsidRDefault="000F2B4E" w:rsidP="000F2B4E">
      <w:pPr>
        <w:rPr>
          <w:b/>
          <w:bCs/>
        </w:rPr>
      </w:pPr>
      <w:r w:rsidRPr="000F2B4E">
        <w:rPr>
          <w:b/>
          <w:bCs/>
        </w:rPr>
        <w:t>11. Assurance couvrant les frais médicaux et l'hospitalisation</w:t>
      </w:r>
    </w:p>
    <w:p w14:paraId="777CE7B8" w14:textId="77777777" w:rsidR="000F2B4E" w:rsidRPr="000F2B4E" w:rsidRDefault="000F2B4E" w:rsidP="000F2B4E">
      <w:r w:rsidRPr="000F2B4E">
        <w:t>Le demandeur doit disposer d'une assurance couvrant les frais médicaux et les frais d'hospitalisation. Cette couverture devra également être présentée lors de la demande du permis de séjour en Italie.</w:t>
      </w:r>
    </w:p>
    <w:p w14:paraId="0DD2816C" w14:textId="77777777" w:rsidR="000F2B4E" w:rsidRPr="000F2B4E" w:rsidRDefault="000F2B4E" w:rsidP="000F2B4E">
      <w:r w:rsidRPr="000F2B4E">
        <w:t>Les formes de couverture suivantes sont acceptées :</w:t>
      </w:r>
    </w:p>
    <w:p w14:paraId="5FBBBE36" w14:textId="77777777" w:rsidR="000F2B4E" w:rsidRPr="000F2B4E" w:rsidRDefault="000F2B4E" w:rsidP="000F2B4E">
      <w:pPr>
        <w:rPr>
          <w:b/>
          <w:bCs/>
        </w:rPr>
      </w:pPr>
      <w:r w:rsidRPr="000F2B4E">
        <w:rPr>
          <w:b/>
          <w:bCs/>
        </w:rPr>
        <w:t>a) Attestation consulaire</w:t>
      </w:r>
    </w:p>
    <w:p w14:paraId="407CFD60" w14:textId="77777777" w:rsidR="000F2B4E" w:rsidRPr="000F2B4E" w:rsidRDefault="000F2B4E" w:rsidP="000F2B4E">
      <w:r w:rsidRPr="000F2B4E">
        <w:t>Attestation délivrée par les autorités consulaires compétentes certifiant le droit à l'assistance sanitaire en vertu d'accords bilatéraux entre l'Italie et l'État dont le demandeur est ressortissant.</w:t>
      </w:r>
    </w:p>
    <w:p w14:paraId="16112AF6" w14:textId="77777777" w:rsidR="000F2B4E" w:rsidRPr="000F2B4E" w:rsidRDefault="000F2B4E" w:rsidP="000F2B4E">
      <w:pPr>
        <w:rPr>
          <w:b/>
          <w:bCs/>
        </w:rPr>
      </w:pPr>
      <w:r w:rsidRPr="000F2B4E">
        <w:rPr>
          <w:b/>
          <w:bCs/>
        </w:rPr>
        <w:t>b) Police d'assurance étrangère</w:t>
      </w:r>
    </w:p>
    <w:p w14:paraId="2BA9E61A" w14:textId="77777777" w:rsidR="000F2B4E" w:rsidRPr="000F2B4E" w:rsidRDefault="000F2B4E" w:rsidP="000F2B4E">
      <w:r w:rsidRPr="000F2B4E">
        <w:t>Police d'assurance souscrite auprès d'une compagnie étrangère, accompagnée d'une attestation consulaire certifiant :</w:t>
      </w:r>
    </w:p>
    <w:p w14:paraId="2FED38E8" w14:textId="77777777" w:rsidR="000F2B4E" w:rsidRPr="000F2B4E" w:rsidRDefault="000F2B4E" w:rsidP="000F2B4E">
      <w:pPr>
        <w:numPr>
          <w:ilvl w:val="0"/>
          <w:numId w:val="21"/>
        </w:numPr>
      </w:pPr>
      <w:proofErr w:type="gramStart"/>
      <w:r w:rsidRPr="000F2B4E">
        <w:t>sa</w:t>
      </w:r>
      <w:proofErr w:type="gramEnd"/>
      <w:r w:rsidRPr="000F2B4E">
        <w:t xml:space="preserve"> validité sur le territoire italien ;</w:t>
      </w:r>
    </w:p>
    <w:p w14:paraId="3AACDE5E" w14:textId="77777777" w:rsidR="000F2B4E" w:rsidRPr="000F2B4E" w:rsidRDefault="000F2B4E" w:rsidP="000F2B4E">
      <w:pPr>
        <w:numPr>
          <w:ilvl w:val="0"/>
          <w:numId w:val="21"/>
        </w:numPr>
      </w:pPr>
      <w:proofErr w:type="gramStart"/>
      <w:r w:rsidRPr="000F2B4E">
        <w:t>sa</w:t>
      </w:r>
      <w:proofErr w:type="gramEnd"/>
      <w:r w:rsidRPr="000F2B4E">
        <w:t xml:space="preserve"> durée de validité ;</w:t>
      </w:r>
    </w:p>
    <w:p w14:paraId="14DB9DEF" w14:textId="77777777" w:rsidR="000F2B4E" w:rsidRPr="000F2B4E" w:rsidRDefault="000F2B4E" w:rsidP="000F2B4E">
      <w:pPr>
        <w:numPr>
          <w:ilvl w:val="0"/>
          <w:numId w:val="21"/>
        </w:numPr>
      </w:pPr>
      <w:proofErr w:type="gramStart"/>
      <w:r w:rsidRPr="000F2B4E">
        <w:t>les</w:t>
      </w:r>
      <w:proofErr w:type="gramEnd"/>
      <w:r w:rsidRPr="000F2B4E">
        <w:t xml:space="preserve"> modalités de prise en charge prévues,</w:t>
      </w:r>
    </w:p>
    <w:p w14:paraId="48468EE0" w14:textId="77777777" w:rsidR="000F2B4E" w:rsidRPr="000F2B4E" w:rsidRDefault="000F2B4E" w:rsidP="000F2B4E">
      <w:proofErr w:type="gramStart"/>
      <w:r w:rsidRPr="000F2B4E">
        <w:t>sans</w:t>
      </w:r>
      <w:proofErr w:type="gramEnd"/>
      <w:r w:rsidRPr="000F2B4E">
        <w:t xml:space="preserve"> limitation ni exclusion concernant les frais d'hospitalisation d'urgence.</w:t>
      </w:r>
    </w:p>
    <w:p w14:paraId="55E3F1ED" w14:textId="77777777" w:rsidR="000F2B4E" w:rsidRPr="000F2B4E" w:rsidRDefault="000F2B4E" w:rsidP="000F2B4E">
      <w:pPr>
        <w:rPr>
          <w:b/>
          <w:bCs/>
        </w:rPr>
      </w:pPr>
      <w:r w:rsidRPr="000F2B4E">
        <w:rPr>
          <w:b/>
          <w:bCs/>
        </w:rPr>
        <w:t>c) Police d'assurance nationale</w:t>
      </w:r>
    </w:p>
    <w:p w14:paraId="24C50709" w14:textId="77777777" w:rsidR="000F2B4E" w:rsidRPr="000F2B4E" w:rsidRDefault="000F2B4E" w:rsidP="000F2B4E">
      <w:r w:rsidRPr="000F2B4E">
        <w:t>Police d'assurance souscrite auprès d'une compagnie d'assurance nationale, accompagnée d'une déclaration de l'assureur attestant :</w:t>
      </w:r>
    </w:p>
    <w:p w14:paraId="35ABBA5D" w14:textId="77777777" w:rsidR="000F2B4E" w:rsidRPr="000F2B4E" w:rsidRDefault="000F2B4E" w:rsidP="000F2B4E">
      <w:pPr>
        <w:numPr>
          <w:ilvl w:val="0"/>
          <w:numId w:val="22"/>
        </w:numPr>
      </w:pPr>
      <w:proofErr w:type="gramStart"/>
      <w:r w:rsidRPr="000F2B4E">
        <w:t>l'absence</w:t>
      </w:r>
      <w:proofErr w:type="gramEnd"/>
      <w:r w:rsidRPr="000F2B4E">
        <w:t xml:space="preserve"> de limitations ;</w:t>
      </w:r>
    </w:p>
    <w:p w14:paraId="18195050" w14:textId="77777777" w:rsidR="000F2B4E" w:rsidRPr="000F2B4E" w:rsidRDefault="000F2B4E" w:rsidP="000F2B4E">
      <w:pPr>
        <w:numPr>
          <w:ilvl w:val="0"/>
          <w:numId w:val="22"/>
        </w:numPr>
      </w:pPr>
      <w:proofErr w:type="gramStart"/>
      <w:r w:rsidRPr="000F2B4E">
        <w:lastRenderedPageBreak/>
        <w:t>l'absence</w:t>
      </w:r>
      <w:proofErr w:type="gramEnd"/>
      <w:r w:rsidRPr="000F2B4E">
        <w:t xml:space="preserve"> d'exclusions concernant les frais d'hospitalisation d'urgence,</w:t>
      </w:r>
    </w:p>
    <w:p w14:paraId="1E2ACE54" w14:textId="38B3EE34" w:rsidR="000F2B4E" w:rsidRDefault="000F2B4E" w:rsidP="000F2B4E">
      <w:proofErr w:type="gramStart"/>
      <w:r w:rsidRPr="000F2B4E">
        <w:t>pendant</w:t>
      </w:r>
      <w:proofErr w:type="gramEnd"/>
      <w:r w:rsidRPr="000F2B4E">
        <w:t xml:space="preserve"> toute la durée de validité de la couverture.</w:t>
      </w:r>
    </w:p>
    <w:p w14:paraId="69C6072C" w14:textId="6D0E0B5B" w:rsidR="000F2B4E" w:rsidRDefault="000F2B4E" w:rsidP="000F2B4E"/>
    <w:p w14:paraId="2241FFD9" w14:textId="77777777" w:rsidR="000F2B4E" w:rsidRPr="000F2B4E" w:rsidRDefault="000F2B4E" w:rsidP="000F2B4E">
      <w:pPr>
        <w:rPr>
          <w:b/>
          <w:bCs/>
        </w:rPr>
      </w:pPr>
      <w:r w:rsidRPr="000F2B4E">
        <w:rPr>
          <w:b/>
          <w:bCs/>
        </w:rPr>
        <w:t>12. Réservation du billet d'avion</w:t>
      </w:r>
    </w:p>
    <w:p w14:paraId="5900D9CF" w14:textId="77777777" w:rsidR="000F2B4E" w:rsidRPr="000F2B4E" w:rsidRDefault="000F2B4E" w:rsidP="000F2B4E">
      <w:r w:rsidRPr="000F2B4E">
        <w:t>Réservation du billet d'avion aller-retour.</w:t>
      </w:r>
    </w:p>
    <w:p w14:paraId="10B0B9F6" w14:textId="226C328A" w:rsidR="000F2B4E" w:rsidRPr="000F2B4E" w:rsidRDefault="000F2B4E" w:rsidP="000F2B4E"/>
    <w:p w14:paraId="66DACB16" w14:textId="77777777" w:rsidR="000F2B4E" w:rsidRPr="000F2B4E" w:rsidRDefault="000F2B4E" w:rsidP="000F2B4E">
      <w:pPr>
        <w:rPr>
          <w:b/>
          <w:bCs/>
        </w:rPr>
      </w:pPr>
      <w:r w:rsidRPr="000F2B4E">
        <w:rPr>
          <w:b/>
          <w:bCs/>
        </w:rPr>
        <w:t>13. Informations importantes</w:t>
      </w:r>
    </w:p>
    <w:p w14:paraId="72ADF816" w14:textId="77777777" w:rsidR="000F2B4E" w:rsidRPr="000F2B4E" w:rsidRDefault="000F2B4E" w:rsidP="000F2B4E">
      <w:r w:rsidRPr="000F2B4E">
        <w:t xml:space="preserve">Les frais consulaires applicables à toutes les demandes de visa national pour études s'élèvent à </w:t>
      </w:r>
      <w:r w:rsidRPr="000F2B4E">
        <w:rPr>
          <w:b/>
          <w:bCs/>
        </w:rPr>
        <w:t>50 euros</w:t>
      </w:r>
      <w:r w:rsidRPr="000F2B4E">
        <w:t>.</w:t>
      </w:r>
    </w:p>
    <w:p w14:paraId="17134FD1" w14:textId="77777777" w:rsidR="000F2B4E" w:rsidRPr="000F2B4E" w:rsidRDefault="000F2B4E" w:rsidP="000F2B4E">
      <w:r w:rsidRPr="000F2B4E">
        <w:t>Aucun autre frais n'est dû pour le dépôt de la demande de visa. Les étudiants sont donc invités à ne verser aucune somme d'argent à des personnes qui, en prétendant disposer de contacts au sein de l'Ambassade, promettraient de faciliter le dépôt de la demande ou l'obtention du visa.</w:t>
      </w:r>
    </w:p>
    <w:p w14:paraId="5AE9C716" w14:textId="77777777" w:rsidR="000F2B4E" w:rsidRPr="000F2B4E" w:rsidRDefault="000F2B4E" w:rsidP="000F2B4E">
      <w:r w:rsidRPr="000F2B4E">
        <w:t xml:space="preserve">Tous les documents officiels délivrés en </w:t>
      </w:r>
      <w:r w:rsidRPr="000F2B4E">
        <w:rPr>
          <w:b/>
          <w:bCs/>
        </w:rPr>
        <w:t>République du Congo</w:t>
      </w:r>
      <w:r w:rsidRPr="000F2B4E">
        <w:t>, notamment :</w:t>
      </w:r>
    </w:p>
    <w:p w14:paraId="55877FBE" w14:textId="77777777" w:rsidR="000F2B4E" w:rsidRPr="000F2B4E" w:rsidRDefault="000F2B4E" w:rsidP="000F2B4E">
      <w:pPr>
        <w:numPr>
          <w:ilvl w:val="0"/>
          <w:numId w:val="23"/>
        </w:numPr>
      </w:pPr>
      <w:proofErr w:type="gramStart"/>
      <w:r w:rsidRPr="000F2B4E">
        <w:t>les</w:t>
      </w:r>
      <w:proofErr w:type="gramEnd"/>
      <w:r w:rsidRPr="000F2B4E">
        <w:t xml:space="preserve"> actes d'état civil ;</w:t>
      </w:r>
    </w:p>
    <w:p w14:paraId="4A3C7351" w14:textId="77777777" w:rsidR="000F2B4E" w:rsidRPr="000F2B4E" w:rsidRDefault="000F2B4E" w:rsidP="000F2B4E">
      <w:pPr>
        <w:numPr>
          <w:ilvl w:val="0"/>
          <w:numId w:val="23"/>
        </w:numPr>
      </w:pPr>
      <w:proofErr w:type="gramStart"/>
      <w:r w:rsidRPr="000F2B4E">
        <w:t>les</w:t>
      </w:r>
      <w:proofErr w:type="gramEnd"/>
      <w:r w:rsidRPr="000F2B4E">
        <w:t xml:space="preserve"> diplômes et titres d'études ;</w:t>
      </w:r>
    </w:p>
    <w:p w14:paraId="0C20B55C" w14:textId="77777777" w:rsidR="000F2B4E" w:rsidRPr="000F2B4E" w:rsidRDefault="000F2B4E" w:rsidP="000F2B4E">
      <w:pPr>
        <w:numPr>
          <w:ilvl w:val="0"/>
          <w:numId w:val="23"/>
        </w:numPr>
      </w:pPr>
      <w:proofErr w:type="gramStart"/>
      <w:r w:rsidRPr="000F2B4E">
        <w:t>ou</w:t>
      </w:r>
      <w:proofErr w:type="gramEnd"/>
      <w:r w:rsidRPr="000F2B4E">
        <w:t xml:space="preserve"> tout autre document officiel,</w:t>
      </w:r>
    </w:p>
    <w:p w14:paraId="5DDA301C" w14:textId="77777777" w:rsidR="000F2B4E" w:rsidRPr="000F2B4E" w:rsidRDefault="000F2B4E" w:rsidP="000F2B4E">
      <w:proofErr w:type="gramStart"/>
      <w:r w:rsidRPr="000F2B4E">
        <w:t>doivent</w:t>
      </w:r>
      <w:proofErr w:type="gramEnd"/>
      <w:r w:rsidRPr="000F2B4E">
        <w:t xml:space="preserve"> être préalablement traduits puis légalisés par le </w:t>
      </w:r>
      <w:r w:rsidRPr="000F2B4E">
        <w:rPr>
          <w:b/>
          <w:bCs/>
        </w:rPr>
        <w:t>Ministère des Affaires étrangères de la République du Congo</w:t>
      </w:r>
      <w:r w:rsidRPr="000F2B4E">
        <w:t>.</w:t>
      </w:r>
    </w:p>
    <w:p w14:paraId="16748A06" w14:textId="77777777" w:rsidR="000F2B4E" w:rsidRPr="000F2B4E" w:rsidRDefault="000F2B4E" w:rsidP="000F2B4E">
      <w:r w:rsidRPr="000F2B4E">
        <w:t>Les documents délivrés par des pays tiers doivent être légalisés :</w:t>
      </w:r>
    </w:p>
    <w:p w14:paraId="0FDFD895" w14:textId="77777777" w:rsidR="000F2B4E" w:rsidRPr="000F2B4E" w:rsidRDefault="000F2B4E" w:rsidP="000F2B4E">
      <w:pPr>
        <w:numPr>
          <w:ilvl w:val="0"/>
          <w:numId w:val="24"/>
        </w:numPr>
      </w:pPr>
      <w:proofErr w:type="gramStart"/>
      <w:r w:rsidRPr="000F2B4E">
        <w:t>par</w:t>
      </w:r>
      <w:proofErr w:type="gramEnd"/>
      <w:r w:rsidRPr="000F2B4E">
        <w:t xml:space="preserve"> les autorités compétentes du pays de délivrance ;</w:t>
      </w:r>
    </w:p>
    <w:p w14:paraId="19847BC9" w14:textId="77777777" w:rsidR="000F2B4E" w:rsidRPr="000F2B4E" w:rsidRDefault="000F2B4E" w:rsidP="000F2B4E">
      <w:pPr>
        <w:numPr>
          <w:ilvl w:val="0"/>
          <w:numId w:val="24"/>
        </w:numPr>
      </w:pPr>
      <w:proofErr w:type="gramStart"/>
      <w:r w:rsidRPr="000F2B4E">
        <w:t>puis</w:t>
      </w:r>
      <w:proofErr w:type="gramEnd"/>
      <w:r w:rsidRPr="000F2B4E">
        <w:t xml:space="preserve"> par l'Ambassade ou le Consulat d'Italie territorialement compétent.</w:t>
      </w:r>
    </w:p>
    <w:p w14:paraId="0A8D9594" w14:textId="77777777" w:rsidR="000F2B4E" w:rsidRPr="000F2B4E" w:rsidRDefault="000F2B4E" w:rsidP="000F2B4E">
      <w:r w:rsidRPr="000F2B4E">
        <w:t xml:space="preserve">À titre d'exemple, un acte de naissance ou un diplôme délivré en </w:t>
      </w:r>
      <w:r w:rsidRPr="000F2B4E">
        <w:rPr>
          <w:b/>
          <w:bCs/>
        </w:rPr>
        <w:t>République démocratique du Congo</w:t>
      </w:r>
      <w:r w:rsidRPr="000F2B4E">
        <w:t xml:space="preserve"> devra être traduit puis légalisé :</w:t>
      </w:r>
    </w:p>
    <w:p w14:paraId="74B01425" w14:textId="77777777" w:rsidR="000F2B4E" w:rsidRPr="000F2B4E" w:rsidRDefault="000F2B4E" w:rsidP="000F2B4E">
      <w:pPr>
        <w:numPr>
          <w:ilvl w:val="0"/>
          <w:numId w:val="25"/>
        </w:numPr>
      </w:pPr>
      <w:proofErr w:type="gramStart"/>
      <w:r w:rsidRPr="000F2B4E">
        <w:t>par</w:t>
      </w:r>
      <w:proofErr w:type="gramEnd"/>
      <w:r w:rsidRPr="000F2B4E">
        <w:t xml:space="preserve"> les autorités compétentes de la République démocratique du Congo ;</w:t>
      </w:r>
    </w:p>
    <w:p w14:paraId="2201D74A" w14:textId="77777777" w:rsidR="000F2B4E" w:rsidRPr="000F2B4E" w:rsidRDefault="000F2B4E" w:rsidP="000F2B4E">
      <w:pPr>
        <w:numPr>
          <w:ilvl w:val="0"/>
          <w:numId w:val="25"/>
        </w:numPr>
      </w:pPr>
      <w:proofErr w:type="gramStart"/>
      <w:r w:rsidRPr="000F2B4E">
        <w:t>puis</w:t>
      </w:r>
      <w:proofErr w:type="gramEnd"/>
      <w:r w:rsidRPr="000F2B4E">
        <w:t xml:space="preserve"> par l'Ambassade d'Italie à Kinshasa.</w:t>
      </w:r>
    </w:p>
    <w:p w14:paraId="3BACF17F" w14:textId="77777777" w:rsidR="000F2B4E" w:rsidRPr="000F2B4E" w:rsidRDefault="000F2B4E" w:rsidP="000F2B4E">
      <w:r w:rsidRPr="000F2B4E">
        <w:t xml:space="preserve">Lorsque les universités italiennes l'exigent pour l'admission, les diplômes obtenus en dehors de la </w:t>
      </w:r>
      <w:r w:rsidRPr="000F2B4E">
        <w:rPr>
          <w:b/>
          <w:bCs/>
        </w:rPr>
        <w:t>République du Congo</w:t>
      </w:r>
      <w:r w:rsidRPr="000F2B4E">
        <w:t xml:space="preserve"> devront être accompagnés d'une </w:t>
      </w:r>
      <w:r w:rsidRPr="000F2B4E">
        <w:rPr>
          <w:b/>
          <w:bCs/>
        </w:rPr>
        <w:t>Déclaration de Valeur (</w:t>
      </w:r>
      <w:proofErr w:type="spellStart"/>
      <w:r w:rsidRPr="000F2B4E">
        <w:rPr>
          <w:b/>
          <w:bCs/>
        </w:rPr>
        <w:t>Dichiarazione</w:t>
      </w:r>
      <w:proofErr w:type="spellEnd"/>
      <w:r w:rsidRPr="000F2B4E">
        <w:rPr>
          <w:b/>
          <w:bCs/>
        </w:rPr>
        <w:t xml:space="preserve"> di </w:t>
      </w:r>
      <w:proofErr w:type="spellStart"/>
      <w:r w:rsidRPr="000F2B4E">
        <w:rPr>
          <w:b/>
          <w:bCs/>
        </w:rPr>
        <w:t>Valore</w:t>
      </w:r>
      <w:proofErr w:type="spellEnd"/>
      <w:r w:rsidRPr="000F2B4E">
        <w:rPr>
          <w:b/>
          <w:bCs/>
        </w:rPr>
        <w:t>)</w:t>
      </w:r>
      <w:r w:rsidRPr="000F2B4E">
        <w:t xml:space="preserve"> délivrée par l'Ambassade ou le Consulat d'Italie compétent dans le pays où le diplôme a été obtenu.</w:t>
      </w:r>
    </w:p>
    <w:p w14:paraId="74B97724" w14:textId="77777777" w:rsidR="000F2B4E" w:rsidRPr="000F2B4E" w:rsidRDefault="000F2B4E" w:rsidP="000F2B4E">
      <w:r w:rsidRPr="000F2B4E">
        <w:rPr>
          <w:b/>
          <w:bCs/>
        </w:rPr>
        <w:t>N.B.</w:t>
      </w:r>
      <w:r w:rsidRPr="000F2B4E">
        <w:t xml:space="preserve"> Seuls les diplômes reconnus par les autorités compétentes du pays dans lequel ils ont été obtenus et permettant l'accès aux universités publiques de ce pays seront pris en considération.</w:t>
      </w:r>
    </w:p>
    <w:p w14:paraId="0A1C9066" w14:textId="2BDBA5AF" w:rsidR="000F2B4E" w:rsidRPr="000F2B4E" w:rsidRDefault="000F2B4E" w:rsidP="000F2B4E"/>
    <w:p w14:paraId="04DC5753" w14:textId="77777777" w:rsidR="000F2B4E" w:rsidRPr="000F2B4E" w:rsidRDefault="000F2B4E" w:rsidP="000F2B4E">
      <w:pPr>
        <w:rPr>
          <w:b/>
          <w:bCs/>
        </w:rPr>
      </w:pPr>
      <w:r w:rsidRPr="000F2B4E">
        <w:rPr>
          <w:b/>
          <w:bCs/>
        </w:rPr>
        <w:t>14. Avertissements</w:t>
      </w:r>
    </w:p>
    <w:p w14:paraId="140EBC75" w14:textId="77777777" w:rsidR="000F2B4E" w:rsidRPr="000F2B4E" w:rsidRDefault="000F2B4E" w:rsidP="000F2B4E">
      <w:pPr>
        <w:rPr>
          <w:b/>
          <w:bCs/>
        </w:rPr>
      </w:pPr>
      <w:r w:rsidRPr="000F2B4E">
        <w:rPr>
          <w:b/>
          <w:bCs/>
        </w:rPr>
        <w:t>14.1 Demande de documents complémentaires</w:t>
      </w:r>
    </w:p>
    <w:p w14:paraId="14609BEA" w14:textId="77777777" w:rsidR="000F2B4E" w:rsidRPr="000F2B4E" w:rsidRDefault="000F2B4E" w:rsidP="000F2B4E">
      <w:r w:rsidRPr="000F2B4E">
        <w:lastRenderedPageBreak/>
        <w:t>Le Bureau des visas se réserve le droit de demander tout document complémentaire jugé nécessaire à l'instruction de la demande et de procéder à toute vérification utile concernant l'authenticité des documents produits.</w:t>
      </w:r>
    </w:p>
    <w:p w14:paraId="594A1774" w14:textId="77777777" w:rsidR="000F2B4E" w:rsidRPr="000F2B4E" w:rsidRDefault="000F2B4E" w:rsidP="000F2B4E">
      <w:pPr>
        <w:rPr>
          <w:b/>
          <w:bCs/>
        </w:rPr>
      </w:pPr>
      <w:r w:rsidRPr="000F2B4E">
        <w:rPr>
          <w:b/>
          <w:bCs/>
        </w:rPr>
        <w:t>14.2 Examen de la demande de visa</w:t>
      </w:r>
    </w:p>
    <w:p w14:paraId="0A72A6DE" w14:textId="77777777" w:rsidR="000F2B4E" w:rsidRPr="000F2B4E" w:rsidRDefault="000F2B4E" w:rsidP="000F2B4E">
      <w:r w:rsidRPr="000F2B4E">
        <w:t>La présentation d'un dossier complet n'entraîne pas automatiquement la délivrance du visa. Celle-ci demeure subordonnée à l'évaluation de l'absence de risque migratoire, conformément à la réglementation en vigueur.</w:t>
      </w:r>
    </w:p>
    <w:p w14:paraId="6B785170" w14:textId="77777777" w:rsidR="000F2B4E" w:rsidRPr="000F2B4E" w:rsidRDefault="000F2B4E" w:rsidP="000F2B4E">
      <w:pPr>
        <w:rPr>
          <w:b/>
          <w:bCs/>
        </w:rPr>
      </w:pPr>
      <w:r w:rsidRPr="000F2B4E">
        <w:rPr>
          <w:b/>
          <w:bCs/>
        </w:rPr>
        <w:t>14.3 Présentation de documents faux, falsifiés ou contrefaits</w:t>
      </w:r>
    </w:p>
    <w:p w14:paraId="01D917C6" w14:textId="77777777" w:rsidR="000F2B4E" w:rsidRPr="000F2B4E" w:rsidRDefault="000F2B4E" w:rsidP="000F2B4E">
      <w:r w:rsidRPr="000F2B4E">
        <w:t>La présentation de documents faux, falsifiés ou contrefaits entraînera :</w:t>
      </w:r>
    </w:p>
    <w:p w14:paraId="0071B191" w14:textId="77777777" w:rsidR="000F2B4E" w:rsidRPr="000F2B4E" w:rsidRDefault="000F2B4E" w:rsidP="000F2B4E">
      <w:pPr>
        <w:numPr>
          <w:ilvl w:val="0"/>
          <w:numId w:val="26"/>
        </w:numPr>
      </w:pPr>
      <w:proofErr w:type="gramStart"/>
      <w:r w:rsidRPr="000F2B4E">
        <w:t>le</w:t>
      </w:r>
      <w:proofErr w:type="gramEnd"/>
      <w:r w:rsidRPr="000F2B4E">
        <w:t xml:space="preserve"> rejet de la demande de visa ;</w:t>
      </w:r>
    </w:p>
    <w:p w14:paraId="24B5C8B8" w14:textId="77777777" w:rsidR="000F2B4E" w:rsidRPr="000F2B4E" w:rsidRDefault="000F2B4E" w:rsidP="000F2B4E">
      <w:pPr>
        <w:numPr>
          <w:ilvl w:val="0"/>
          <w:numId w:val="26"/>
        </w:numPr>
      </w:pPr>
      <w:proofErr w:type="gramStart"/>
      <w:r w:rsidRPr="000F2B4E">
        <w:t>le</w:t>
      </w:r>
      <w:proofErr w:type="gramEnd"/>
      <w:r w:rsidRPr="000F2B4E">
        <w:t xml:space="preserve"> signalement du dossier aux autorités judiciaires compétentes, tant italiennes que congolaises.</w:t>
      </w:r>
    </w:p>
    <w:p w14:paraId="6CE1F86D" w14:textId="77777777" w:rsidR="000F2B4E" w:rsidRPr="000F2B4E" w:rsidRDefault="000F2B4E" w:rsidP="000F2B4E">
      <w:pPr>
        <w:rPr>
          <w:b/>
          <w:bCs/>
        </w:rPr>
      </w:pPr>
      <w:r w:rsidRPr="000F2B4E">
        <w:rPr>
          <w:b/>
          <w:bCs/>
        </w:rPr>
        <w:t>14.4 Contrôles aux frontières</w:t>
      </w:r>
    </w:p>
    <w:p w14:paraId="3404667F" w14:textId="77777777" w:rsidR="000F2B4E" w:rsidRPr="000F2B4E" w:rsidRDefault="000F2B4E" w:rsidP="000F2B4E">
      <w:r w:rsidRPr="000F2B4E">
        <w:t>Lors de l'entrée en Italie ou dans l'espace Schengen, les autorités de contrôle aux frontières peuvent demander au titulaire du visa de présenter à nouveau les documents ayant permis la délivrance du visa, même si celui-ci est en cours de validité.</w:t>
      </w:r>
    </w:p>
    <w:p w14:paraId="27DCDFCB" w14:textId="24700457" w:rsidR="000F2B4E" w:rsidRPr="000F2B4E" w:rsidRDefault="000F2B4E" w:rsidP="000F2B4E"/>
    <w:p w14:paraId="5F82376D" w14:textId="77777777" w:rsidR="000F2B4E" w:rsidRPr="000F2B4E" w:rsidRDefault="000F2B4E" w:rsidP="000F2B4E">
      <w:pPr>
        <w:rPr>
          <w:b/>
          <w:bCs/>
        </w:rPr>
      </w:pPr>
      <w:r w:rsidRPr="000F2B4E">
        <w:rPr>
          <w:b/>
          <w:bCs/>
        </w:rPr>
        <w:t>15. Informations et contacts</w:t>
      </w:r>
    </w:p>
    <w:p w14:paraId="219531C8" w14:textId="77777777" w:rsidR="000F2B4E" w:rsidRPr="000F2B4E" w:rsidRDefault="000F2B4E" w:rsidP="000F2B4E">
      <w:r w:rsidRPr="000F2B4E">
        <w:t>Pour toute information complémentaire, les usagers peuvent :</w:t>
      </w:r>
    </w:p>
    <w:p w14:paraId="73A38FAF" w14:textId="77777777" w:rsidR="000F2B4E" w:rsidRPr="000F2B4E" w:rsidRDefault="000F2B4E" w:rsidP="000F2B4E">
      <w:pPr>
        <w:numPr>
          <w:ilvl w:val="0"/>
          <w:numId w:val="27"/>
        </w:numPr>
        <w:rPr>
          <w:lang w:val="it-IT"/>
        </w:rPr>
      </w:pPr>
      <w:proofErr w:type="spellStart"/>
      <w:r w:rsidRPr="000F2B4E">
        <w:rPr>
          <w:lang w:val="it-IT"/>
        </w:rPr>
        <w:t>consulter</w:t>
      </w:r>
      <w:proofErr w:type="spellEnd"/>
      <w:r w:rsidRPr="000F2B4E">
        <w:rPr>
          <w:lang w:val="it-IT"/>
        </w:rPr>
        <w:t xml:space="preserve"> le </w:t>
      </w:r>
      <w:proofErr w:type="spellStart"/>
      <w:r w:rsidRPr="000F2B4E">
        <w:rPr>
          <w:lang w:val="it-IT"/>
        </w:rPr>
        <w:t>portail</w:t>
      </w:r>
      <w:proofErr w:type="spellEnd"/>
      <w:r w:rsidRPr="000F2B4E">
        <w:rPr>
          <w:lang w:val="it-IT"/>
        </w:rPr>
        <w:t xml:space="preserve"> </w:t>
      </w:r>
      <w:proofErr w:type="gramStart"/>
      <w:r w:rsidRPr="000F2B4E">
        <w:rPr>
          <w:b/>
          <w:bCs/>
          <w:lang w:val="it-IT"/>
        </w:rPr>
        <w:t>« Visto</w:t>
      </w:r>
      <w:proofErr w:type="gramEnd"/>
      <w:r w:rsidRPr="000F2B4E">
        <w:rPr>
          <w:b/>
          <w:bCs/>
          <w:lang w:val="it-IT"/>
        </w:rPr>
        <w:t xml:space="preserve"> per l'Italia »</w:t>
      </w:r>
      <w:r w:rsidRPr="000F2B4E">
        <w:rPr>
          <w:lang w:val="it-IT"/>
        </w:rPr>
        <w:t xml:space="preserve"> ;</w:t>
      </w:r>
    </w:p>
    <w:p w14:paraId="64CC1818" w14:textId="77777777" w:rsidR="000F2B4E" w:rsidRPr="000F2B4E" w:rsidRDefault="000F2B4E" w:rsidP="000F2B4E">
      <w:pPr>
        <w:numPr>
          <w:ilvl w:val="0"/>
          <w:numId w:val="27"/>
        </w:numPr>
      </w:pPr>
      <w:proofErr w:type="gramStart"/>
      <w:r w:rsidRPr="000F2B4E">
        <w:t>contacter</w:t>
      </w:r>
      <w:proofErr w:type="gramEnd"/>
      <w:r w:rsidRPr="000F2B4E">
        <w:t xml:space="preserve"> le Bureau des visas.</w:t>
      </w:r>
    </w:p>
    <w:p w14:paraId="04C543BD" w14:textId="77777777" w:rsidR="000F2B4E" w:rsidRPr="000F2B4E" w:rsidRDefault="000F2B4E" w:rsidP="000F2B4E">
      <w:r w:rsidRPr="000F2B4E">
        <w:t>Les usagers sont priés d'utiliser exclusivement l'adresse électronique suivante :</w:t>
      </w:r>
    </w:p>
    <w:p w14:paraId="1EC4562B" w14:textId="77777777" w:rsidR="000F2B4E" w:rsidRPr="000F2B4E" w:rsidRDefault="00B3270C" w:rsidP="000F2B4E">
      <w:hyperlink r:id="rId8" w:history="1">
        <w:r w:rsidR="000F2B4E" w:rsidRPr="000F2B4E">
          <w:rPr>
            <w:rStyle w:val="Collegamentoipertestuale"/>
            <w:b/>
            <w:bCs/>
          </w:rPr>
          <w:t>visti.brazzaville@esteri.it</w:t>
        </w:r>
      </w:hyperlink>
    </w:p>
    <w:p w14:paraId="6D2A8569" w14:textId="77777777" w:rsidR="000F2B4E" w:rsidRPr="000F2B4E" w:rsidRDefault="000F2B4E" w:rsidP="000F2B4E">
      <w:r w:rsidRPr="000F2B4E">
        <w:t>Les messages envoyés à une adresse électronique qui n'est pas compétente pour traiter l'objet de la demande pourront ne pas être pris en considération ou faire l'objet de délais de traitement plus longs.</w:t>
      </w:r>
    </w:p>
    <w:p w14:paraId="134D0C87" w14:textId="77777777" w:rsidR="000F2B4E" w:rsidRPr="000F2B4E" w:rsidRDefault="000F2B4E" w:rsidP="000F2B4E">
      <w:r w:rsidRPr="000F2B4E">
        <w:t>Afin de garantir une gestion plus rapide et plus efficace des demandes, les usagers sont invités à vérifier attentivement l'adresse électronique à laquelle ils adressent leur communication.</w:t>
      </w:r>
    </w:p>
    <w:p w14:paraId="4ED6A33C" w14:textId="77777777" w:rsidR="000F2B4E" w:rsidRPr="000F2B4E" w:rsidRDefault="000F2B4E" w:rsidP="000F2B4E"/>
    <w:p w14:paraId="17D1A2BB" w14:textId="7DF3A03A" w:rsidR="000F2B4E" w:rsidRDefault="000F2B4E"/>
    <w:p w14:paraId="0656D672" w14:textId="4C6D932D" w:rsidR="00E11D2D" w:rsidRDefault="00E11D2D"/>
    <w:p w14:paraId="22B4154B" w14:textId="71A19FF5" w:rsidR="00E11D2D" w:rsidRDefault="00E11D2D"/>
    <w:p w14:paraId="60825F4E" w14:textId="048F235C" w:rsidR="00E11D2D" w:rsidRDefault="00E11D2D"/>
    <w:p w14:paraId="024C22BE" w14:textId="3DDD8DD8" w:rsidR="00E11D2D" w:rsidRDefault="00E11D2D"/>
    <w:p w14:paraId="7797617F" w14:textId="058447AA" w:rsidR="00E11D2D" w:rsidRDefault="00E11D2D"/>
    <w:p w14:paraId="3EBE086B" w14:textId="1B55CB89" w:rsidR="00E11D2D" w:rsidRPr="00E11D2D" w:rsidRDefault="00E11D2D">
      <w:pPr>
        <w:rPr>
          <w:sz w:val="32"/>
          <w:szCs w:val="32"/>
        </w:rPr>
      </w:pPr>
    </w:p>
    <w:p w14:paraId="5C7EC4D4" w14:textId="77777777" w:rsidR="00E11D2D" w:rsidRPr="00E11D2D" w:rsidRDefault="00E11D2D" w:rsidP="00E11D2D">
      <w:pPr>
        <w:rPr>
          <w:b/>
          <w:bCs/>
          <w:sz w:val="32"/>
          <w:szCs w:val="32"/>
        </w:rPr>
      </w:pPr>
      <w:r w:rsidRPr="00E11D2D">
        <w:rPr>
          <w:b/>
          <w:bCs/>
          <w:sz w:val="32"/>
          <w:szCs w:val="32"/>
        </w:rPr>
        <w:t>FAQ – VISA NATIONAL POUR ÉTUDES – IMMATRICULATION UNIVERSITAIRE (ANNÉE ACADÉMIQUE 2026/2027)</w:t>
      </w:r>
    </w:p>
    <w:p w14:paraId="0651D57B" w14:textId="77777777" w:rsidR="00E11D2D" w:rsidRPr="00E11D2D" w:rsidRDefault="00E11D2D" w:rsidP="00E11D2D">
      <w:pPr>
        <w:rPr>
          <w:b/>
          <w:bCs/>
        </w:rPr>
      </w:pPr>
      <w:r w:rsidRPr="00E11D2D">
        <w:rPr>
          <w:b/>
          <w:bCs/>
        </w:rPr>
        <w:t>1. Qui peut présenter une demande de visa pour immatriculation universitaire ?</w:t>
      </w:r>
    </w:p>
    <w:p w14:paraId="0C7788B5" w14:textId="77777777" w:rsidR="00E11D2D" w:rsidRPr="00E11D2D" w:rsidRDefault="00E11D2D" w:rsidP="00E11D2D">
      <w:r w:rsidRPr="00E11D2D">
        <w:t xml:space="preserve">Les étudiants peuvent présenter une demande de visa pour immatriculation universitaire uniquement s'ils sont régulièrement préinscrits par l'intermédiaire du portail </w:t>
      </w:r>
      <w:proofErr w:type="spellStart"/>
      <w:r w:rsidRPr="00E11D2D">
        <w:rPr>
          <w:b/>
          <w:bCs/>
        </w:rPr>
        <w:t>Universitaly</w:t>
      </w:r>
      <w:proofErr w:type="spellEnd"/>
      <w:r w:rsidRPr="00E11D2D">
        <w:t xml:space="preserve"> : </w:t>
      </w:r>
      <w:hyperlink r:id="rId9" w:history="1">
        <w:r w:rsidRPr="00E11D2D">
          <w:rPr>
            <w:rStyle w:val="Collegamentoipertestuale"/>
            <w:b/>
            <w:bCs/>
          </w:rPr>
          <w:t>www.universitaly.it</w:t>
        </w:r>
      </w:hyperlink>
      <w:r w:rsidRPr="00E11D2D">
        <w:t>.</w:t>
      </w:r>
    </w:p>
    <w:p w14:paraId="60C443FF" w14:textId="77777777" w:rsidR="00E11D2D" w:rsidRPr="00E11D2D" w:rsidRDefault="00B3270C" w:rsidP="00E11D2D">
      <w:r>
        <w:pict w14:anchorId="0DB017AF">
          <v:rect id="_x0000_i1025" style="width:0;height:1.5pt" o:hralign="center" o:hrstd="t" o:hr="t" fillcolor="#a0a0a0" stroked="f"/>
        </w:pict>
      </w:r>
    </w:p>
    <w:p w14:paraId="647168F9" w14:textId="77777777" w:rsidR="00E11D2D" w:rsidRPr="00E11D2D" w:rsidRDefault="00E11D2D" w:rsidP="00E11D2D">
      <w:pPr>
        <w:rPr>
          <w:b/>
          <w:bCs/>
        </w:rPr>
      </w:pPr>
      <w:r w:rsidRPr="00E11D2D">
        <w:rPr>
          <w:b/>
          <w:bCs/>
        </w:rPr>
        <w:t>2. Où puis-je consulter les procédures officielles pour l'année académique 2026/2027 ?</w:t>
      </w:r>
    </w:p>
    <w:p w14:paraId="6DD50267" w14:textId="77777777" w:rsidR="00E11D2D" w:rsidRPr="00E11D2D" w:rsidRDefault="00E11D2D" w:rsidP="00E11D2D">
      <w:r w:rsidRPr="00E11D2D">
        <w:t xml:space="preserve">Les intéressés sont invités à consulter la </w:t>
      </w:r>
      <w:r w:rsidRPr="00E11D2D">
        <w:rPr>
          <w:b/>
          <w:bCs/>
        </w:rPr>
        <w:t>Circulaire relative aux procédures applicables à l'année académique 2026/2027</w:t>
      </w:r>
      <w:r w:rsidRPr="00E11D2D">
        <w:t xml:space="preserve">, disponible sur le portail </w:t>
      </w:r>
      <w:proofErr w:type="spellStart"/>
      <w:r w:rsidRPr="00E11D2D">
        <w:rPr>
          <w:b/>
          <w:bCs/>
        </w:rPr>
        <w:t>Universitaly</w:t>
      </w:r>
      <w:proofErr w:type="spellEnd"/>
      <w:r w:rsidRPr="00E11D2D">
        <w:t xml:space="preserve"> :</w:t>
      </w:r>
    </w:p>
    <w:p w14:paraId="1FCA237A" w14:textId="77777777" w:rsidR="00E11D2D" w:rsidRPr="00E11D2D" w:rsidRDefault="00B3270C" w:rsidP="00E11D2D">
      <w:hyperlink r:id="rId10" w:history="1">
        <w:r w:rsidR="00E11D2D" w:rsidRPr="00E11D2D">
          <w:rPr>
            <w:rStyle w:val="Collegamentoipertestuale"/>
            <w:b/>
            <w:bCs/>
          </w:rPr>
          <w:t>www.universitaly.it</w:t>
        </w:r>
      </w:hyperlink>
    </w:p>
    <w:p w14:paraId="28BFD51D" w14:textId="77777777" w:rsidR="00E11D2D" w:rsidRPr="00E11D2D" w:rsidRDefault="00B3270C" w:rsidP="00E11D2D">
      <w:r>
        <w:pict w14:anchorId="37895563">
          <v:rect id="_x0000_i1026" style="width:0;height:1.5pt" o:hralign="center" o:hrstd="t" o:hr="t" fillcolor="#a0a0a0" stroked="f"/>
        </w:pict>
      </w:r>
    </w:p>
    <w:p w14:paraId="625F928C" w14:textId="77777777" w:rsidR="00E11D2D" w:rsidRPr="00E11D2D" w:rsidRDefault="00E11D2D" w:rsidP="00E11D2D">
      <w:pPr>
        <w:rPr>
          <w:b/>
          <w:bCs/>
        </w:rPr>
      </w:pPr>
      <w:r w:rsidRPr="00E11D2D">
        <w:rPr>
          <w:b/>
          <w:bCs/>
        </w:rPr>
        <w:t>3. Quel est le coût du visa national pour études ?</w:t>
      </w:r>
    </w:p>
    <w:p w14:paraId="0785FCF9" w14:textId="77777777" w:rsidR="00E11D2D" w:rsidRPr="00E11D2D" w:rsidRDefault="00E11D2D" w:rsidP="00E11D2D">
      <w:r w:rsidRPr="00E11D2D">
        <w:t>Le coût du visa national pour études est fixé à :</w:t>
      </w:r>
    </w:p>
    <w:p w14:paraId="3A469674" w14:textId="77777777" w:rsidR="00E11D2D" w:rsidRPr="00E11D2D" w:rsidRDefault="00E11D2D" w:rsidP="00E11D2D">
      <w:r w:rsidRPr="00E11D2D">
        <w:rPr>
          <w:b/>
          <w:bCs/>
        </w:rPr>
        <w:t>50 euros.</w:t>
      </w:r>
    </w:p>
    <w:p w14:paraId="4106AA3F" w14:textId="77777777" w:rsidR="00E11D2D" w:rsidRPr="00E11D2D" w:rsidRDefault="00B3270C" w:rsidP="00E11D2D">
      <w:r>
        <w:pict w14:anchorId="2A9D9560">
          <v:rect id="_x0000_i1027" style="width:0;height:1.5pt" o:hralign="center" o:hrstd="t" o:hr="t" fillcolor="#a0a0a0" stroked="f"/>
        </w:pict>
      </w:r>
    </w:p>
    <w:p w14:paraId="37BDFF04" w14:textId="77777777" w:rsidR="00E11D2D" w:rsidRPr="00E11D2D" w:rsidRDefault="00E11D2D" w:rsidP="00E11D2D">
      <w:pPr>
        <w:rPr>
          <w:b/>
          <w:bCs/>
        </w:rPr>
      </w:pPr>
      <w:r w:rsidRPr="00E11D2D">
        <w:rPr>
          <w:b/>
          <w:bCs/>
        </w:rPr>
        <w:t>4. Existe-t-il d'autres frais obligatoires pour présenter une demande de visa ?</w:t>
      </w:r>
    </w:p>
    <w:p w14:paraId="0EED04E9" w14:textId="77777777" w:rsidR="00E11D2D" w:rsidRPr="00E11D2D" w:rsidRDefault="00E11D2D" w:rsidP="00E11D2D">
      <w:r w:rsidRPr="00E11D2D">
        <w:rPr>
          <w:b/>
          <w:bCs/>
        </w:rPr>
        <w:t>Non.</w:t>
      </w:r>
    </w:p>
    <w:p w14:paraId="35E22AEC" w14:textId="77777777" w:rsidR="00E11D2D" w:rsidRPr="00E11D2D" w:rsidRDefault="00E11D2D" w:rsidP="00E11D2D">
      <w:r w:rsidRPr="00E11D2D">
        <w:t>Aucun autre frais n'est exigé pour le dépôt d'une demande de visa.</w:t>
      </w:r>
    </w:p>
    <w:p w14:paraId="40957621" w14:textId="77777777" w:rsidR="00E11D2D" w:rsidRPr="00E11D2D" w:rsidRDefault="00E11D2D" w:rsidP="00E11D2D">
      <w:r w:rsidRPr="00E11D2D">
        <w:t>Les étudiants sont invités à se montrer vigilants face à toute personne prétendant disposer de contacts au sein de l'Ambassade et réclamant des sommes d'argent en échange d'une prétendue facilitation de la procédure de dépôt de la demande ou de l'obtention du visa.</w:t>
      </w:r>
    </w:p>
    <w:p w14:paraId="40E19406" w14:textId="77777777" w:rsidR="00E11D2D" w:rsidRPr="00E11D2D" w:rsidRDefault="00B3270C" w:rsidP="00E11D2D">
      <w:r>
        <w:pict w14:anchorId="7A78589E">
          <v:rect id="_x0000_i1028" style="width:0;height:1.5pt" o:hralign="center" o:hrstd="t" o:hr="t" fillcolor="#a0a0a0" stroked="f"/>
        </w:pict>
      </w:r>
    </w:p>
    <w:p w14:paraId="28F88153" w14:textId="77777777" w:rsidR="00E11D2D" w:rsidRPr="00E11D2D" w:rsidRDefault="00E11D2D" w:rsidP="00E11D2D">
      <w:pPr>
        <w:rPr>
          <w:b/>
          <w:bCs/>
        </w:rPr>
      </w:pPr>
      <w:r w:rsidRPr="00E11D2D">
        <w:rPr>
          <w:b/>
          <w:bCs/>
        </w:rPr>
        <w:t>5. Quel formulaire dois-je présenter ?</w:t>
      </w:r>
    </w:p>
    <w:p w14:paraId="60860A24" w14:textId="77777777" w:rsidR="00E11D2D" w:rsidRPr="00E11D2D" w:rsidRDefault="00E11D2D" w:rsidP="00E11D2D">
      <w:r w:rsidRPr="00E11D2D">
        <w:t xml:space="preserve">Vous devez présenter le </w:t>
      </w:r>
      <w:r w:rsidRPr="00E11D2D">
        <w:rPr>
          <w:b/>
          <w:bCs/>
        </w:rPr>
        <w:t>formulaire de demande de visa national de long séjour (type D)</w:t>
      </w:r>
      <w:r w:rsidRPr="00E11D2D">
        <w:t>, dûment rempli et signé.</w:t>
      </w:r>
    </w:p>
    <w:p w14:paraId="114001BD" w14:textId="77777777" w:rsidR="00E11D2D" w:rsidRPr="00E11D2D" w:rsidRDefault="00E11D2D" w:rsidP="00E11D2D">
      <w:r w:rsidRPr="00E11D2D">
        <w:t xml:space="preserve">Le formulaire est </w:t>
      </w:r>
      <w:r w:rsidRPr="00E11D2D">
        <w:rPr>
          <w:b/>
          <w:bCs/>
        </w:rPr>
        <w:t>gratuit</w:t>
      </w:r>
      <w:r w:rsidRPr="00E11D2D">
        <w:t xml:space="preserve"> et peut être téléchargé sur le site internet de l'Ambassade.</w:t>
      </w:r>
    </w:p>
    <w:p w14:paraId="5F8F7066" w14:textId="77777777" w:rsidR="00E11D2D" w:rsidRPr="00E11D2D" w:rsidRDefault="00B3270C" w:rsidP="00E11D2D">
      <w:r>
        <w:pict w14:anchorId="75EC8FF2">
          <v:rect id="_x0000_i1029" style="width:0;height:1.5pt" o:hralign="center" o:hrstd="t" o:hr="t" fillcolor="#a0a0a0" stroked="f"/>
        </w:pict>
      </w:r>
    </w:p>
    <w:p w14:paraId="1CD7D080" w14:textId="77777777" w:rsidR="00E11D2D" w:rsidRPr="00E11D2D" w:rsidRDefault="00E11D2D" w:rsidP="00E11D2D">
      <w:pPr>
        <w:rPr>
          <w:b/>
          <w:bCs/>
        </w:rPr>
      </w:pPr>
      <w:r w:rsidRPr="00E11D2D">
        <w:rPr>
          <w:b/>
          <w:bCs/>
        </w:rPr>
        <w:t>6. Quelles sont les caractéristiques des photographies requises ?</w:t>
      </w:r>
    </w:p>
    <w:p w14:paraId="1E667101" w14:textId="77777777" w:rsidR="00E11D2D" w:rsidRPr="00E11D2D" w:rsidRDefault="00E11D2D" w:rsidP="00E11D2D">
      <w:r w:rsidRPr="00E11D2D">
        <w:t>Les photographies doivent être :</w:t>
      </w:r>
    </w:p>
    <w:p w14:paraId="5B09F72C" w14:textId="77777777" w:rsidR="00E11D2D" w:rsidRPr="00E11D2D" w:rsidRDefault="00E11D2D" w:rsidP="00E11D2D">
      <w:pPr>
        <w:numPr>
          <w:ilvl w:val="0"/>
          <w:numId w:val="28"/>
        </w:numPr>
      </w:pPr>
      <w:proofErr w:type="gramStart"/>
      <w:r w:rsidRPr="00E11D2D">
        <w:t>au</w:t>
      </w:r>
      <w:proofErr w:type="gramEnd"/>
      <w:r w:rsidRPr="00E11D2D">
        <w:t xml:space="preserve"> nombre de deux ;</w:t>
      </w:r>
    </w:p>
    <w:p w14:paraId="285C3B96" w14:textId="77777777" w:rsidR="00E11D2D" w:rsidRPr="00E11D2D" w:rsidRDefault="00E11D2D" w:rsidP="00E11D2D">
      <w:pPr>
        <w:numPr>
          <w:ilvl w:val="0"/>
          <w:numId w:val="28"/>
        </w:numPr>
      </w:pPr>
      <w:proofErr w:type="gramStart"/>
      <w:r w:rsidRPr="00E11D2D">
        <w:t>identiques</w:t>
      </w:r>
      <w:proofErr w:type="gramEnd"/>
      <w:r w:rsidRPr="00E11D2D">
        <w:t xml:space="preserve"> ;</w:t>
      </w:r>
    </w:p>
    <w:p w14:paraId="7566B2D8" w14:textId="77777777" w:rsidR="00E11D2D" w:rsidRPr="00E11D2D" w:rsidRDefault="00E11D2D" w:rsidP="00E11D2D">
      <w:pPr>
        <w:numPr>
          <w:ilvl w:val="0"/>
          <w:numId w:val="28"/>
        </w:numPr>
      </w:pPr>
      <w:proofErr w:type="gramStart"/>
      <w:r w:rsidRPr="00E11D2D">
        <w:lastRenderedPageBreak/>
        <w:t>au</w:t>
      </w:r>
      <w:proofErr w:type="gramEnd"/>
      <w:r w:rsidRPr="00E11D2D">
        <w:t xml:space="preserve"> format photo d'identité ;</w:t>
      </w:r>
    </w:p>
    <w:p w14:paraId="7FE80200" w14:textId="77777777" w:rsidR="00E11D2D" w:rsidRPr="00E11D2D" w:rsidRDefault="00E11D2D" w:rsidP="00E11D2D">
      <w:pPr>
        <w:numPr>
          <w:ilvl w:val="0"/>
          <w:numId w:val="28"/>
        </w:numPr>
      </w:pPr>
      <w:proofErr w:type="gramStart"/>
      <w:r w:rsidRPr="00E11D2D">
        <w:t>sur</w:t>
      </w:r>
      <w:proofErr w:type="gramEnd"/>
      <w:r w:rsidRPr="00E11D2D">
        <w:t xml:space="preserve"> fond blanc ;</w:t>
      </w:r>
    </w:p>
    <w:p w14:paraId="02A1ABD2" w14:textId="77777777" w:rsidR="00E11D2D" w:rsidRPr="00E11D2D" w:rsidRDefault="00E11D2D" w:rsidP="00E11D2D">
      <w:pPr>
        <w:numPr>
          <w:ilvl w:val="0"/>
          <w:numId w:val="28"/>
        </w:numPr>
      </w:pPr>
      <w:proofErr w:type="gramStart"/>
      <w:r w:rsidRPr="00E11D2D">
        <w:t>récentes</w:t>
      </w:r>
      <w:proofErr w:type="gramEnd"/>
      <w:r w:rsidRPr="00E11D2D">
        <w:t xml:space="preserve"> ;</w:t>
      </w:r>
    </w:p>
    <w:p w14:paraId="0F494779" w14:textId="77777777" w:rsidR="00E11D2D" w:rsidRPr="00E11D2D" w:rsidRDefault="00E11D2D" w:rsidP="00E11D2D">
      <w:pPr>
        <w:numPr>
          <w:ilvl w:val="0"/>
          <w:numId w:val="28"/>
        </w:numPr>
      </w:pPr>
      <w:proofErr w:type="gramStart"/>
      <w:r w:rsidRPr="00E11D2D">
        <w:t>en</w:t>
      </w:r>
      <w:proofErr w:type="gramEnd"/>
      <w:r w:rsidRPr="00E11D2D">
        <w:t xml:space="preserve"> couleur ;</w:t>
      </w:r>
    </w:p>
    <w:p w14:paraId="09479892" w14:textId="77777777" w:rsidR="00E11D2D" w:rsidRPr="00E11D2D" w:rsidRDefault="00E11D2D" w:rsidP="00E11D2D">
      <w:pPr>
        <w:numPr>
          <w:ilvl w:val="0"/>
          <w:numId w:val="28"/>
        </w:numPr>
      </w:pPr>
      <w:proofErr w:type="gramStart"/>
      <w:r w:rsidRPr="00E11D2D">
        <w:t>conformes</w:t>
      </w:r>
      <w:proofErr w:type="gramEnd"/>
      <w:r w:rsidRPr="00E11D2D">
        <w:t xml:space="preserve"> aux normes de l'OACI (ICAO).</w:t>
      </w:r>
    </w:p>
    <w:p w14:paraId="1AB4D895" w14:textId="77777777" w:rsidR="00E11D2D" w:rsidRPr="00E11D2D" w:rsidRDefault="00B3270C" w:rsidP="00E11D2D">
      <w:r>
        <w:pict w14:anchorId="0F5B1C25">
          <v:rect id="_x0000_i1030" style="width:0;height:1.5pt" o:hralign="center" o:hrstd="t" o:hr="t" fillcolor="#a0a0a0" stroked="f"/>
        </w:pict>
      </w:r>
    </w:p>
    <w:p w14:paraId="26E580CE" w14:textId="77777777" w:rsidR="00E11D2D" w:rsidRPr="00E11D2D" w:rsidRDefault="00E11D2D" w:rsidP="00E11D2D">
      <w:pPr>
        <w:rPr>
          <w:b/>
          <w:bCs/>
        </w:rPr>
      </w:pPr>
      <w:r w:rsidRPr="00E11D2D">
        <w:rPr>
          <w:b/>
          <w:bCs/>
        </w:rPr>
        <w:t>7. Quelles sont les conditions de validité du passeport ?</w:t>
      </w:r>
    </w:p>
    <w:p w14:paraId="4D8B2CE9" w14:textId="77777777" w:rsidR="00E11D2D" w:rsidRPr="00E11D2D" w:rsidRDefault="00E11D2D" w:rsidP="00E11D2D">
      <w:r w:rsidRPr="00E11D2D">
        <w:t xml:space="preserve">Le passeport doit avoir une validité résiduelle d'au moins </w:t>
      </w:r>
      <w:r w:rsidRPr="00E11D2D">
        <w:rPr>
          <w:b/>
          <w:bCs/>
        </w:rPr>
        <w:t>trois mois</w:t>
      </w:r>
      <w:r w:rsidRPr="00E11D2D">
        <w:t xml:space="preserve"> après la date d'expiration du visa demandé.</w:t>
      </w:r>
    </w:p>
    <w:p w14:paraId="6F46CAD2" w14:textId="77777777" w:rsidR="00E11D2D" w:rsidRPr="00E11D2D" w:rsidRDefault="00E11D2D" w:rsidP="00E11D2D">
      <w:r w:rsidRPr="00E11D2D">
        <w:t>Il doit également être accompagné :</w:t>
      </w:r>
    </w:p>
    <w:p w14:paraId="09DFD4E0" w14:textId="77777777" w:rsidR="00E11D2D" w:rsidRPr="00E11D2D" w:rsidRDefault="00E11D2D" w:rsidP="00E11D2D">
      <w:pPr>
        <w:numPr>
          <w:ilvl w:val="0"/>
          <w:numId w:val="29"/>
        </w:numPr>
      </w:pPr>
      <w:proofErr w:type="gramStart"/>
      <w:r w:rsidRPr="00E11D2D">
        <w:t>d'une</w:t>
      </w:r>
      <w:proofErr w:type="gramEnd"/>
      <w:r w:rsidRPr="00E11D2D">
        <w:t xml:space="preserve"> copie des deux premières pages ;</w:t>
      </w:r>
    </w:p>
    <w:p w14:paraId="6AF64F24" w14:textId="77777777" w:rsidR="00E11D2D" w:rsidRPr="00E11D2D" w:rsidRDefault="00E11D2D" w:rsidP="00E11D2D">
      <w:pPr>
        <w:numPr>
          <w:ilvl w:val="0"/>
          <w:numId w:val="29"/>
        </w:numPr>
      </w:pPr>
      <w:proofErr w:type="gramStart"/>
      <w:r w:rsidRPr="00E11D2D">
        <w:t>d'une</w:t>
      </w:r>
      <w:proofErr w:type="gramEnd"/>
      <w:r w:rsidRPr="00E11D2D">
        <w:t xml:space="preserve"> copie de toutes les pages comportant des visas Schengen, le cas échéant.</w:t>
      </w:r>
    </w:p>
    <w:p w14:paraId="06471A02" w14:textId="77777777" w:rsidR="00E11D2D" w:rsidRPr="00E11D2D" w:rsidRDefault="00B3270C" w:rsidP="00E11D2D">
      <w:r>
        <w:pict w14:anchorId="35537A34">
          <v:rect id="_x0000_i1031" style="width:0;height:1.5pt" o:hralign="center" o:hrstd="t" o:hr="t" fillcolor="#a0a0a0" stroked="f"/>
        </w:pict>
      </w:r>
    </w:p>
    <w:p w14:paraId="70BD7100" w14:textId="77777777" w:rsidR="00E11D2D" w:rsidRPr="00E11D2D" w:rsidRDefault="00E11D2D" w:rsidP="00E11D2D">
      <w:pPr>
        <w:rPr>
          <w:b/>
          <w:bCs/>
        </w:rPr>
      </w:pPr>
      <w:r w:rsidRPr="00E11D2D">
        <w:rPr>
          <w:b/>
          <w:bCs/>
        </w:rPr>
        <w:t>8. Quel montant dois-je justifier au titre des moyens de subsistance ?</w:t>
      </w:r>
    </w:p>
    <w:p w14:paraId="2EA508A2" w14:textId="77777777" w:rsidR="00E11D2D" w:rsidRPr="00E11D2D" w:rsidRDefault="00E11D2D" w:rsidP="00E11D2D">
      <w:r w:rsidRPr="00E11D2D">
        <w:t xml:space="preserve">Pour l'année académique </w:t>
      </w:r>
      <w:r w:rsidRPr="00E11D2D">
        <w:rPr>
          <w:b/>
          <w:bCs/>
        </w:rPr>
        <w:t>2026/2027</w:t>
      </w:r>
      <w:r w:rsidRPr="00E11D2D">
        <w:t>, le demandeur doit justifier de ressources financières d'un montant minimum de :</w:t>
      </w:r>
    </w:p>
    <w:p w14:paraId="0C48FD9B" w14:textId="77777777" w:rsidR="00E11D2D" w:rsidRPr="00E11D2D" w:rsidRDefault="00E11D2D" w:rsidP="00E11D2D">
      <w:pPr>
        <w:numPr>
          <w:ilvl w:val="0"/>
          <w:numId w:val="30"/>
        </w:numPr>
      </w:pPr>
      <w:r w:rsidRPr="00E11D2D">
        <w:rPr>
          <w:b/>
          <w:bCs/>
        </w:rPr>
        <w:t>783,06 euros par mois</w:t>
      </w:r>
      <w:r w:rsidRPr="00E11D2D">
        <w:t xml:space="preserve"> ;</w:t>
      </w:r>
    </w:p>
    <w:p w14:paraId="6735D31C" w14:textId="77777777" w:rsidR="00E11D2D" w:rsidRPr="00E11D2D" w:rsidRDefault="00E11D2D" w:rsidP="00E11D2D">
      <w:pPr>
        <w:numPr>
          <w:ilvl w:val="0"/>
          <w:numId w:val="30"/>
        </w:numPr>
      </w:pPr>
      <w:proofErr w:type="gramStart"/>
      <w:r w:rsidRPr="00E11D2D">
        <w:t>pendant</w:t>
      </w:r>
      <w:proofErr w:type="gramEnd"/>
      <w:r w:rsidRPr="00E11D2D">
        <w:t xml:space="preserve"> </w:t>
      </w:r>
      <w:r w:rsidRPr="00E11D2D">
        <w:rPr>
          <w:b/>
          <w:bCs/>
        </w:rPr>
        <w:t>treize mois</w:t>
      </w:r>
      <w:r w:rsidRPr="00E11D2D">
        <w:t>,</w:t>
      </w:r>
    </w:p>
    <w:p w14:paraId="16F0D508" w14:textId="77777777" w:rsidR="00E11D2D" w:rsidRPr="00E11D2D" w:rsidRDefault="00E11D2D" w:rsidP="00E11D2D">
      <w:proofErr w:type="gramStart"/>
      <w:r w:rsidRPr="00E11D2D">
        <w:t>soit</w:t>
      </w:r>
      <w:proofErr w:type="gramEnd"/>
      <w:r w:rsidRPr="00E11D2D">
        <w:t xml:space="preserve"> un total de </w:t>
      </w:r>
      <w:r w:rsidRPr="00E11D2D">
        <w:rPr>
          <w:b/>
          <w:bCs/>
        </w:rPr>
        <w:t>10 179,85 euros</w:t>
      </w:r>
      <w:r w:rsidRPr="00E11D2D">
        <w:t>.</w:t>
      </w:r>
    </w:p>
    <w:p w14:paraId="3029510D" w14:textId="77777777" w:rsidR="00E11D2D" w:rsidRPr="00E11D2D" w:rsidRDefault="00B3270C" w:rsidP="00E11D2D">
      <w:r>
        <w:pict w14:anchorId="5E83F0A9">
          <v:rect id="_x0000_i1032" style="width:0;height:1.5pt" o:hralign="center" o:hrstd="t" o:hr="t" fillcolor="#a0a0a0" stroked="f"/>
        </w:pict>
      </w:r>
    </w:p>
    <w:p w14:paraId="3C171B97" w14:textId="77777777" w:rsidR="00E11D2D" w:rsidRPr="00E11D2D" w:rsidRDefault="00E11D2D" w:rsidP="00E11D2D">
      <w:pPr>
        <w:rPr>
          <w:b/>
          <w:bCs/>
        </w:rPr>
      </w:pPr>
      <w:r w:rsidRPr="00E11D2D">
        <w:rPr>
          <w:b/>
          <w:bCs/>
        </w:rPr>
        <w:t>9. Qui peut fournir la garantie financière ?</w:t>
      </w:r>
    </w:p>
    <w:p w14:paraId="5D8A4EB7" w14:textId="77777777" w:rsidR="00E11D2D" w:rsidRPr="00E11D2D" w:rsidRDefault="00E11D2D" w:rsidP="00E11D2D">
      <w:r w:rsidRPr="00E11D2D">
        <w:t>Les moyens de subsistance peuvent être garantis par :</w:t>
      </w:r>
    </w:p>
    <w:p w14:paraId="1DFA9AAC" w14:textId="77777777" w:rsidR="00E11D2D" w:rsidRPr="00E11D2D" w:rsidRDefault="00E11D2D" w:rsidP="00E11D2D">
      <w:pPr>
        <w:numPr>
          <w:ilvl w:val="0"/>
          <w:numId w:val="31"/>
        </w:numPr>
      </w:pPr>
      <w:proofErr w:type="gramStart"/>
      <w:r w:rsidRPr="00E11D2D">
        <w:t>l'étudiant</w:t>
      </w:r>
      <w:proofErr w:type="gramEnd"/>
      <w:r w:rsidRPr="00E11D2D">
        <w:t xml:space="preserve"> lui-même ;</w:t>
      </w:r>
    </w:p>
    <w:p w14:paraId="320C8A4F" w14:textId="77777777" w:rsidR="00E11D2D" w:rsidRPr="00E11D2D" w:rsidRDefault="00E11D2D" w:rsidP="00E11D2D">
      <w:pPr>
        <w:numPr>
          <w:ilvl w:val="0"/>
          <w:numId w:val="31"/>
        </w:numPr>
      </w:pPr>
      <w:proofErr w:type="gramStart"/>
      <w:r w:rsidRPr="00E11D2D">
        <w:t>ses</w:t>
      </w:r>
      <w:proofErr w:type="gramEnd"/>
      <w:r w:rsidRPr="00E11D2D">
        <w:t xml:space="preserve"> parents ;</w:t>
      </w:r>
    </w:p>
    <w:p w14:paraId="2622B9AA" w14:textId="77777777" w:rsidR="00E11D2D" w:rsidRPr="00E11D2D" w:rsidRDefault="00E11D2D" w:rsidP="00E11D2D">
      <w:pPr>
        <w:numPr>
          <w:ilvl w:val="0"/>
          <w:numId w:val="31"/>
        </w:numPr>
      </w:pPr>
      <w:proofErr w:type="gramStart"/>
      <w:r w:rsidRPr="00E11D2D">
        <w:t>un</w:t>
      </w:r>
      <w:proofErr w:type="gramEnd"/>
      <w:r w:rsidRPr="00E11D2D">
        <w:t xml:space="preserve"> parent jusqu'au quatrième degré ;</w:t>
      </w:r>
    </w:p>
    <w:p w14:paraId="1D3974BE" w14:textId="77777777" w:rsidR="00E11D2D" w:rsidRPr="00E11D2D" w:rsidRDefault="00E11D2D" w:rsidP="00E11D2D">
      <w:pPr>
        <w:numPr>
          <w:ilvl w:val="0"/>
          <w:numId w:val="31"/>
        </w:numPr>
      </w:pPr>
      <w:proofErr w:type="gramStart"/>
      <w:r w:rsidRPr="00E11D2D">
        <w:t>un</w:t>
      </w:r>
      <w:proofErr w:type="gramEnd"/>
      <w:r w:rsidRPr="00E11D2D">
        <w:t xml:space="preserve"> citoyen italien ;</w:t>
      </w:r>
    </w:p>
    <w:p w14:paraId="40406987" w14:textId="77777777" w:rsidR="00E11D2D" w:rsidRPr="00E11D2D" w:rsidRDefault="00E11D2D" w:rsidP="00E11D2D">
      <w:pPr>
        <w:numPr>
          <w:ilvl w:val="0"/>
          <w:numId w:val="31"/>
        </w:numPr>
      </w:pPr>
      <w:proofErr w:type="gramStart"/>
      <w:r w:rsidRPr="00E11D2D">
        <w:t>un</w:t>
      </w:r>
      <w:proofErr w:type="gramEnd"/>
      <w:r w:rsidRPr="00E11D2D">
        <w:t xml:space="preserve"> ressortissant étranger résidant régulièrement en Italie ;</w:t>
      </w:r>
    </w:p>
    <w:p w14:paraId="021D24FB" w14:textId="77777777" w:rsidR="00E11D2D" w:rsidRPr="00E11D2D" w:rsidRDefault="00E11D2D" w:rsidP="00E11D2D">
      <w:pPr>
        <w:numPr>
          <w:ilvl w:val="0"/>
          <w:numId w:val="31"/>
        </w:numPr>
      </w:pPr>
      <w:proofErr w:type="gramStart"/>
      <w:r w:rsidRPr="00E11D2D">
        <w:t>une</w:t>
      </w:r>
      <w:proofErr w:type="gramEnd"/>
      <w:r w:rsidRPr="00E11D2D">
        <w:t xml:space="preserve"> université ;</w:t>
      </w:r>
    </w:p>
    <w:p w14:paraId="332068DB" w14:textId="77777777" w:rsidR="00E11D2D" w:rsidRPr="00E11D2D" w:rsidRDefault="00E11D2D" w:rsidP="00E11D2D">
      <w:pPr>
        <w:numPr>
          <w:ilvl w:val="0"/>
          <w:numId w:val="31"/>
        </w:numPr>
      </w:pPr>
      <w:proofErr w:type="gramStart"/>
      <w:r w:rsidRPr="00E11D2D">
        <w:t>un</w:t>
      </w:r>
      <w:proofErr w:type="gramEnd"/>
      <w:r w:rsidRPr="00E11D2D">
        <w:t xml:space="preserve"> organisme italien reconnu comme fiable ;</w:t>
      </w:r>
    </w:p>
    <w:p w14:paraId="7D6371D3" w14:textId="77777777" w:rsidR="00E11D2D" w:rsidRPr="00E11D2D" w:rsidRDefault="00E11D2D" w:rsidP="00E11D2D">
      <w:pPr>
        <w:numPr>
          <w:ilvl w:val="0"/>
          <w:numId w:val="31"/>
        </w:numPr>
      </w:pPr>
      <w:proofErr w:type="gramStart"/>
      <w:r w:rsidRPr="00E11D2D">
        <w:t>une</w:t>
      </w:r>
      <w:proofErr w:type="gramEnd"/>
      <w:r w:rsidRPr="00E11D2D">
        <w:t xml:space="preserve"> autorité publique locale ;</w:t>
      </w:r>
    </w:p>
    <w:p w14:paraId="6B129B71" w14:textId="77777777" w:rsidR="00E11D2D" w:rsidRPr="00E11D2D" w:rsidRDefault="00E11D2D" w:rsidP="00E11D2D">
      <w:pPr>
        <w:numPr>
          <w:ilvl w:val="0"/>
          <w:numId w:val="31"/>
        </w:numPr>
      </w:pPr>
      <w:proofErr w:type="gramStart"/>
      <w:r w:rsidRPr="00E11D2D">
        <w:t>une</w:t>
      </w:r>
      <w:proofErr w:type="gramEnd"/>
      <w:r w:rsidRPr="00E11D2D">
        <w:t xml:space="preserve"> institution étrangère reconnue comme fiable.</w:t>
      </w:r>
    </w:p>
    <w:p w14:paraId="43E23E8E" w14:textId="77777777" w:rsidR="00E11D2D" w:rsidRPr="00E11D2D" w:rsidRDefault="00B3270C" w:rsidP="00E11D2D">
      <w:r>
        <w:pict w14:anchorId="06B46016">
          <v:rect id="_x0000_i1033" style="width:0;height:1.5pt" o:hralign="center" o:hrstd="t" o:hr="t" fillcolor="#a0a0a0" stroked="f"/>
        </w:pict>
      </w:r>
    </w:p>
    <w:p w14:paraId="598694D7" w14:textId="77777777" w:rsidR="00E11D2D" w:rsidRPr="00E11D2D" w:rsidRDefault="00E11D2D" w:rsidP="00E11D2D">
      <w:pPr>
        <w:rPr>
          <w:b/>
          <w:bCs/>
        </w:rPr>
      </w:pPr>
      <w:r w:rsidRPr="00E11D2D">
        <w:rPr>
          <w:b/>
          <w:bCs/>
        </w:rPr>
        <w:lastRenderedPageBreak/>
        <w:t>9.1 Qui sont les parents jusqu'au quatrième degré pouvant fournir une garantie financière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5791"/>
      </w:tblGrid>
      <w:tr w:rsidR="00E11D2D" w:rsidRPr="00E11D2D" w14:paraId="3184F672" w14:textId="77777777" w:rsidTr="00E11D2D">
        <w:trPr>
          <w:tblHeader/>
          <w:tblCellSpacing w:w="15" w:type="dxa"/>
        </w:trPr>
        <w:tc>
          <w:tcPr>
            <w:tcW w:w="0" w:type="auto"/>
            <w:vAlign w:val="center"/>
            <w:hideMark/>
          </w:tcPr>
          <w:p w14:paraId="1B08F258" w14:textId="77777777" w:rsidR="00E11D2D" w:rsidRPr="00E11D2D" w:rsidRDefault="00E11D2D" w:rsidP="00E11D2D">
            <w:pPr>
              <w:rPr>
                <w:b/>
                <w:bCs/>
              </w:rPr>
            </w:pPr>
            <w:r w:rsidRPr="00E11D2D">
              <w:rPr>
                <w:b/>
                <w:bCs/>
              </w:rPr>
              <w:t>Degré de parenté</w:t>
            </w:r>
          </w:p>
        </w:tc>
        <w:tc>
          <w:tcPr>
            <w:tcW w:w="0" w:type="auto"/>
            <w:vAlign w:val="center"/>
            <w:hideMark/>
          </w:tcPr>
          <w:p w14:paraId="4145E592" w14:textId="77777777" w:rsidR="00E11D2D" w:rsidRPr="00E11D2D" w:rsidRDefault="00E11D2D" w:rsidP="00E11D2D">
            <w:pPr>
              <w:rPr>
                <w:b/>
                <w:bCs/>
              </w:rPr>
            </w:pPr>
            <w:r w:rsidRPr="00E11D2D">
              <w:rPr>
                <w:b/>
                <w:bCs/>
              </w:rPr>
              <w:t>Membres de la famille</w:t>
            </w:r>
          </w:p>
        </w:tc>
      </w:tr>
      <w:tr w:rsidR="00E11D2D" w:rsidRPr="00E11D2D" w14:paraId="6D88CB95" w14:textId="77777777" w:rsidTr="00E11D2D">
        <w:trPr>
          <w:tblCellSpacing w:w="15" w:type="dxa"/>
        </w:trPr>
        <w:tc>
          <w:tcPr>
            <w:tcW w:w="0" w:type="auto"/>
            <w:vAlign w:val="center"/>
            <w:hideMark/>
          </w:tcPr>
          <w:p w14:paraId="54EF362D" w14:textId="77777777" w:rsidR="00E11D2D" w:rsidRPr="00E11D2D" w:rsidRDefault="00E11D2D" w:rsidP="00E11D2D">
            <w:r w:rsidRPr="00E11D2D">
              <w:rPr>
                <w:b/>
                <w:bCs/>
              </w:rPr>
              <w:t>1er degré</w:t>
            </w:r>
          </w:p>
        </w:tc>
        <w:tc>
          <w:tcPr>
            <w:tcW w:w="0" w:type="auto"/>
            <w:vAlign w:val="center"/>
            <w:hideMark/>
          </w:tcPr>
          <w:p w14:paraId="77FE301D" w14:textId="77777777" w:rsidR="00E11D2D" w:rsidRPr="00E11D2D" w:rsidRDefault="00E11D2D" w:rsidP="00E11D2D">
            <w:r w:rsidRPr="00E11D2D">
              <w:t>Père, mère, enfants</w:t>
            </w:r>
          </w:p>
        </w:tc>
      </w:tr>
      <w:tr w:rsidR="00E11D2D" w:rsidRPr="00E11D2D" w14:paraId="121100C3" w14:textId="77777777" w:rsidTr="00E11D2D">
        <w:trPr>
          <w:tblCellSpacing w:w="15" w:type="dxa"/>
        </w:trPr>
        <w:tc>
          <w:tcPr>
            <w:tcW w:w="0" w:type="auto"/>
            <w:vAlign w:val="center"/>
            <w:hideMark/>
          </w:tcPr>
          <w:p w14:paraId="33F7077E" w14:textId="77777777" w:rsidR="00E11D2D" w:rsidRPr="00E11D2D" w:rsidRDefault="00E11D2D" w:rsidP="00E11D2D">
            <w:r w:rsidRPr="00E11D2D">
              <w:rPr>
                <w:b/>
                <w:bCs/>
              </w:rPr>
              <w:t>2e degré</w:t>
            </w:r>
          </w:p>
        </w:tc>
        <w:tc>
          <w:tcPr>
            <w:tcW w:w="0" w:type="auto"/>
            <w:vAlign w:val="center"/>
            <w:hideMark/>
          </w:tcPr>
          <w:p w14:paraId="26E74A10" w14:textId="77777777" w:rsidR="00E11D2D" w:rsidRPr="00E11D2D" w:rsidRDefault="00E11D2D" w:rsidP="00E11D2D">
            <w:r w:rsidRPr="00E11D2D">
              <w:t>Frères, sœurs, grands-parents</w:t>
            </w:r>
          </w:p>
        </w:tc>
      </w:tr>
      <w:tr w:rsidR="00E11D2D" w:rsidRPr="00E11D2D" w14:paraId="7B94D2D8" w14:textId="77777777" w:rsidTr="00E11D2D">
        <w:trPr>
          <w:tblCellSpacing w:w="15" w:type="dxa"/>
        </w:trPr>
        <w:tc>
          <w:tcPr>
            <w:tcW w:w="0" w:type="auto"/>
            <w:vAlign w:val="center"/>
            <w:hideMark/>
          </w:tcPr>
          <w:p w14:paraId="3156EE1D" w14:textId="77777777" w:rsidR="00E11D2D" w:rsidRPr="00E11D2D" w:rsidRDefault="00E11D2D" w:rsidP="00E11D2D">
            <w:r w:rsidRPr="00E11D2D">
              <w:rPr>
                <w:b/>
                <w:bCs/>
              </w:rPr>
              <w:t>3e degré</w:t>
            </w:r>
          </w:p>
        </w:tc>
        <w:tc>
          <w:tcPr>
            <w:tcW w:w="0" w:type="auto"/>
            <w:vAlign w:val="center"/>
            <w:hideMark/>
          </w:tcPr>
          <w:p w14:paraId="6EF9ADFE" w14:textId="77777777" w:rsidR="00E11D2D" w:rsidRPr="00E11D2D" w:rsidRDefault="00E11D2D" w:rsidP="00E11D2D">
            <w:r w:rsidRPr="00E11D2D">
              <w:t>Oncles, tantes, neveux et nièces (enfants des frères et sœurs)</w:t>
            </w:r>
          </w:p>
        </w:tc>
      </w:tr>
      <w:tr w:rsidR="00E11D2D" w:rsidRPr="00E11D2D" w14:paraId="484DC782" w14:textId="77777777" w:rsidTr="00E11D2D">
        <w:trPr>
          <w:tblCellSpacing w:w="15" w:type="dxa"/>
        </w:trPr>
        <w:tc>
          <w:tcPr>
            <w:tcW w:w="0" w:type="auto"/>
            <w:vAlign w:val="center"/>
            <w:hideMark/>
          </w:tcPr>
          <w:p w14:paraId="1769A620" w14:textId="77777777" w:rsidR="00E11D2D" w:rsidRPr="00E11D2D" w:rsidRDefault="00E11D2D" w:rsidP="00E11D2D">
            <w:r w:rsidRPr="00E11D2D">
              <w:rPr>
                <w:b/>
                <w:bCs/>
              </w:rPr>
              <w:t>4e degré</w:t>
            </w:r>
          </w:p>
        </w:tc>
        <w:tc>
          <w:tcPr>
            <w:tcW w:w="0" w:type="auto"/>
            <w:vAlign w:val="center"/>
            <w:hideMark/>
          </w:tcPr>
          <w:p w14:paraId="4B16E4A1" w14:textId="77777777" w:rsidR="00E11D2D" w:rsidRPr="00E11D2D" w:rsidRDefault="00E11D2D" w:rsidP="00E11D2D">
            <w:r w:rsidRPr="00E11D2D">
              <w:t>Cousins germains, arrière-grands-parents, arrière-petits-enfants</w:t>
            </w:r>
          </w:p>
        </w:tc>
      </w:tr>
    </w:tbl>
    <w:p w14:paraId="6AEBA9F4" w14:textId="77777777" w:rsidR="00E11D2D" w:rsidRPr="00E11D2D" w:rsidRDefault="00E11D2D" w:rsidP="00E11D2D">
      <w:r w:rsidRPr="00E11D2D">
        <w:t xml:space="preserve">Ne sont </w:t>
      </w:r>
      <w:r w:rsidRPr="00E11D2D">
        <w:rPr>
          <w:b/>
          <w:bCs/>
        </w:rPr>
        <w:t>pas</w:t>
      </w:r>
      <w:r w:rsidRPr="00E11D2D">
        <w:t xml:space="preserve"> considérés comme des parents (mais comme des alliés) et ne peuvent donc pas être pris en compte au titre des « parents jusqu'au quatrième degré » :</w:t>
      </w:r>
    </w:p>
    <w:p w14:paraId="6DE3ECC6" w14:textId="77777777" w:rsidR="00E11D2D" w:rsidRPr="00E11D2D" w:rsidRDefault="00E11D2D" w:rsidP="00E11D2D">
      <w:pPr>
        <w:numPr>
          <w:ilvl w:val="0"/>
          <w:numId w:val="32"/>
        </w:numPr>
      </w:pPr>
      <w:proofErr w:type="gramStart"/>
      <w:r w:rsidRPr="00E11D2D">
        <w:t>les</w:t>
      </w:r>
      <w:proofErr w:type="gramEnd"/>
      <w:r w:rsidRPr="00E11D2D">
        <w:t xml:space="preserve"> beaux-frères et belles-sœurs ;</w:t>
      </w:r>
    </w:p>
    <w:p w14:paraId="5BFF60F0" w14:textId="77777777" w:rsidR="00E11D2D" w:rsidRPr="00E11D2D" w:rsidRDefault="00E11D2D" w:rsidP="00E11D2D">
      <w:pPr>
        <w:numPr>
          <w:ilvl w:val="0"/>
          <w:numId w:val="32"/>
        </w:numPr>
      </w:pPr>
      <w:proofErr w:type="gramStart"/>
      <w:r w:rsidRPr="00E11D2D">
        <w:t>les</w:t>
      </w:r>
      <w:proofErr w:type="gramEnd"/>
      <w:r w:rsidRPr="00E11D2D">
        <w:t xml:space="preserve"> beaux-parents ;</w:t>
      </w:r>
    </w:p>
    <w:p w14:paraId="6F36BE83" w14:textId="77777777" w:rsidR="00E11D2D" w:rsidRPr="00E11D2D" w:rsidRDefault="00E11D2D" w:rsidP="00E11D2D">
      <w:pPr>
        <w:numPr>
          <w:ilvl w:val="0"/>
          <w:numId w:val="32"/>
        </w:numPr>
      </w:pPr>
      <w:proofErr w:type="gramStart"/>
      <w:r w:rsidRPr="00E11D2D">
        <w:t>les</w:t>
      </w:r>
      <w:proofErr w:type="gramEnd"/>
      <w:r w:rsidRPr="00E11D2D">
        <w:t xml:space="preserve"> gendres ;</w:t>
      </w:r>
    </w:p>
    <w:p w14:paraId="223793F0" w14:textId="77777777" w:rsidR="00E11D2D" w:rsidRPr="00E11D2D" w:rsidRDefault="00E11D2D" w:rsidP="00E11D2D">
      <w:pPr>
        <w:numPr>
          <w:ilvl w:val="0"/>
          <w:numId w:val="32"/>
        </w:numPr>
      </w:pPr>
      <w:proofErr w:type="gramStart"/>
      <w:r w:rsidRPr="00E11D2D">
        <w:t>les</w:t>
      </w:r>
      <w:proofErr w:type="gramEnd"/>
      <w:r w:rsidRPr="00E11D2D">
        <w:t xml:space="preserve"> belles-filles ;</w:t>
      </w:r>
    </w:p>
    <w:p w14:paraId="49332AD7" w14:textId="77777777" w:rsidR="00E11D2D" w:rsidRPr="00E11D2D" w:rsidRDefault="00E11D2D" w:rsidP="00E11D2D">
      <w:pPr>
        <w:numPr>
          <w:ilvl w:val="0"/>
          <w:numId w:val="32"/>
        </w:numPr>
      </w:pPr>
      <w:proofErr w:type="gramStart"/>
      <w:r w:rsidRPr="00E11D2D">
        <w:t>le</w:t>
      </w:r>
      <w:proofErr w:type="gramEnd"/>
      <w:r w:rsidRPr="00E11D2D">
        <w:t xml:space="preserve"> conjoint d'un membre de la famille.</w:t>
      </w:r>
    </w:p>
    <w:p w14:paraId="4AFF4CFA" w14:textId="77777777" w:rsidR="00E11D2D" w:rsidRPr="00E11D2D" w:rsidRDefault="00E11D2D" w:rsidP="00E11D2D">
      <w:r w:rsidRPr="00E11D2D">
        <w:t>Lorsqu'un parent jusqu'au quatrième degré apporte une garantie financière dans le cadre d'une demande de visa pour études, les documents produits devront démontrer :</w:t>
      </w:r>
    </w:p>
    <w:p w14:paraId="3F38E89D" w14:textId="77777777" w:rsidR="00E11D2D" w:rsidRPr="00E11D2D" w:rsidRDefault="00E11D2D" w:rsidP="00E11D2D">
      <w:pPr>
        <w:numPr>
          <w:ilvl w:val="0"/>
          <w:numId w:val="33"/>
        </w:numPr>
      </w:pPr>
      <w:proofErr w:type="gramStart"/>
      <w:r w:rsidRPr="00E11D2D">
        <w:t>le</w:t>
      </w:r>
      <w:proofErr w:type="gramEnd"/>
      <w:r w:rsidRPr="00E11D2D">
        <w:t xml:space="preserve"> lien de parenté ;</w:t>
      </w:r>
    </w:p>
    <w:p w14:paraId="0540A80E" w14:textId="77777777" w:rsidR="00E11D2D" w:rsidRPr="00E11D2D" w:rsidRDefault="00E11D2D" w:rsidP="00E11D2D">
      <w:pPr>
        <w:numPr>
          <w:ilvl w:val="0"/>
          <w:numId w:val="33"/>
        </w:numPr>
      </w:pPr>
      <w:proofErr w:type="gramStart"/>
      <w:r w:rsidRPr="00E11D2D">
        <w:t>la</w:t>
      </w:r>
      <w:proofErr w:type="gramEnd"/>
      <w:r w:rsidRPr="00E11D2D">
        <w:t xml:space="preserve"> capacité financière du garant ;</w:t>
      </w:r>
    </w:p>
    <w:p w14:paraId="1C7BCC79" w14:textId="77777777" w:rsidR="00E11D2D" w:rsidRPr="00E11D2D" w:rsidRDefault="00E11D2D" w:rsidP="00E11D2D">
      <w:pPr>
        <w:numPr>
          <w:ilvl w:val="0"/>
          <w:numId w:val="33"/>
        </w:numPr>
      </w:pPr>
      <w:proofErr w:type="gramStart"/>
      <w:r w:rsidRPr="00E11D2D">
        <w:t>l'origine</w:t>
      </w:r>
      <w:proofErr w:type="gramEnd"/>
      <w:r w:rsidRPr="00E11D2D">
        <w:t xml:space="preserve"> licite et traçable des fonds ;</w:t>
      </w:r>
    </w:p>
    <w:p w14:paraId="545FF7F3" w14:textId="77777777" w:rsidR="00E11D2D" w:rsidRPr="00E11D2D" w:rsidRDefault="00E11D2D" w:rsidP="00E11D2D">
      <w:pPr>
        <w:numPr>
          <w:ilvl w:val="0"/>
          <w:numId w:val="33"/>
        </w:numPr>
      </w:pPr>
      <w:proofErr w:type="gramStart"/>
      <w:r w:rsidRPr="00E11D2D">
        <w:t>la</w:t>
      </w:r>
      <w:proofErr w:type="gramEnd"/>
      <w:r w:rsidRPr="00E11D2D">
        <w:t xml:space="preserve"> capacité du garant à subvenir aux besoins de l'étudiant pendant toute la durée de ses études.</w:t>
      </w:r>
    </w:p>
    <w:p w14:paraId="00B815C0" w14:textId="77777777" w:rsidR="00E11D2D" w:rsidRPr="00E11D2D" w:rsidRDefault="00B3270C" w:rsidP="00E11D2D">
      <w:r>
        <w:pict w14:anchorId="50D6D38E">
          <v:rect id="_x0000_i1034" style="width:0;height:1.5pt" o:hralign="center" o:hrstd="t" o:hr="t" fillcolor="#a0a0a0" stroked="f"/>
        </w:pict>
      </w:r>
    </w:p>
    <w:p w14:paraId="31270C84" w14:textId="77777777" w:rsidR="00E11D2D" w:rsidRPr="00E11D2D" w:rsidRDefault="00E11D2D" w:rsidP="00E11D2D">
      <w:pPr>
        <w:rPr>
          <w:b/>
          <w:bCs/>
        </w:rPr>
      </w:pPr>
      <w:r w:rsidRPr="00E11D2D">
        <w:rPr>
          <w:b/>
          <w:bCs/>
        </w:rPr>
        <w:t>10. Les documents délivrés par des institutions de microfinance ou des tontines sont-ils acceptés ?</w:t>
      </w:r>
    </w:p>
    <w:p w14:paraId="4217EC69" w14:textId="77777777" w:rsidR="00E11D2D" w:rsidRPr="00E11D2D" w:rsidRDefault="00E11D2D" w:rsidP="00E11D2D">
      <w:r w:rsidRPr="00E11D2D">
        <w:rPr>
          <w:b/>
          <w:bCs/>
        </w:rPr>
        <w:t>Non.</w:t>
      </w:r>
    </w:p>
    <w:p w14:paraId="2AD54FED" w14:textId="21A90B54" w:rsidR="00E11D2D" w:rsidRDefault="00E11D2D" w:rsidP="00E11D2D">
      <w:r w:rsidRPr="00E11D2D">
        <w:t>Les garanties financières doivent provenir exclusivement d'établissements bancaires intégrés aux circuits financiers internationaux.</w:t>
      </w:r>
    </w:p>
    <w:p w14:paraId="6D246529" w14:textId="3422E958" w:rsidR="00E11D2D" w:rsidRPr="00E11D2D" w:rsidRDefault="00B3270C" w:rsidP="00E11D2D">
      <w:r>
        <w:pict w14:anchorId="2849D952">
          <v:rect id="_x0000_i1035" style="width:0;height:1.5pt" o:hralign="center" o:hrstd="t" o:hr="t" fillcolor="#a0a0a0" stroked="f"/>
        </w:pict>
      </w:r>
    </w:p>
    <w:p w14:paraId="5BA00492" w14:textId="77777777" w:rsidR="00E11D2D" w:rsidRPr="00E11D2D" w:rsidRDefault="00E11D2D" w:rsidP="00E11D2D">
      <w:pPr>
        <w:rPr>
          <w:b/>
          <w:bCs/>
        </w:rPr>
      </w:pPr>
      <w:r w:rsidRPr="00E11D2D">
        <w:rPr>
          <w:b/>
          <w:bCs/>
        </w:rPr>
        <w:t>11. Quels documents financiers peuvent être demandés ?</w:t>
      </w:r>
    </w:p>
    <w:p w14:paraId="24DC3A1F" w14:textId="77777777" w:rsidR="00E11D2D" w:rsidRPr="00E11D2D" w:rsidRDefault="00E11D2D" w:rsidP="00E11D2D">
      <w:r w:rsidRPr="00E11D2D">
        <w:t>Les documents suivants peuvent être exigés :</w:t>
      </w:r>
    </w:p>
    <w:p w14:paraId="2FAE6C03" w14:textId="77777777" w:rsidR="00E11D2D" w:rsidRPr="00E11D2D" w:rsidRDefault="00E11D2D" w:rsidP="00E11D2D">
      <w:pPr>
        <w:numPr>
          <w:ilvl w:val="0"/>
          <w:numId w:val="34"/>
        </w:numPr>
      </w:pPr>
      <w:proofErr w:type="gramStart"/>
      <w:r w:rsidRPr="00E11D2D">
        <w:t>les</w:t>
      </w:r>
      <w:proofErr w:type="gramEnd"/>
      <w:r w:rsidRPr="00E11D2D">
        <w:t xml:space="preserve"> relevés bancaires (obligatoires) ;</w:t>
      </w:r>
    </w:p>
    <w:p w14:paraId="51728422" w14:textId="77777777" w:rsidR="00E11D2D" w:rsidRPr="00E11D2D" w:rsidRDefault="00E11D2D" w:rsidP="00E11D2D">
      <w:pPr>
        <w:numPr>
          <w:ilvl w:val="0"/>
          <w:numId w:val="34"/>
        </w:numPr>
      </w:pPr>
      <w:proofErr w:type="gramStart"/>
      <w:r w:rsidRPr="00E11D2D">
        <w:t>les</w:t>
      </w:r>
      <w:proofErr w:type="gramEnd"/>
      <w:r w:rsidRPr="00E11D2D">
        <w:t xml:space="preserve"> documents relatifs à des biens immobiliers, le cas échéant ;</w:t>
      </w:r>
    </w:p>
    <w:p w14:paraId="3143EC69" w14:textId="77777777" w:rsidR="00E11D2D" w:rsidRPr="00E11D2D" w:rsidRDefault="00E11D2D" w:rsidP="00E11D2D">
      <w:pPr>
        <w:numPr>
          <w:ilvl w:val="0"/>
          <w:numId w:val="34"/>
        </w:numPr>
      </w:pPr>
      <w:proofErr w:type="gramStart"/>
      <w:r w:rsidRPr="00E11D2D">
        <w:t>les</w:t>
      </w:r>
      <w:proofErr w:type="gramEnd"/>
      <w:r w:rsidRPr="00E11D2D">
        <w:t xml:space="preserve"> bulletins de salaire ;</w:t>
      </w:r>
    </w:p>
    <w:p w14:paraId="15D14CBE" w14:textId="77777777" w:rsidR="00E11D2D" w:rsidRPr="00E11D2D" w:rsidRDefault="00E11D2D" w:rsidP="00E11D2D">
      <w:pPr>
        <w:numPr>
          <w:ilvl w:val="0"/>
          <w:numId w:val="34"/>
        </w:numPr>
      </w:pPr>
      <w:proofErr w:type="gramStart"/>
      <w:r w:rsidRPr="00E11D2D">
        <w:t>le</w:t>
      </w:r>
      <w:proofErr w:type="gramEnd"/>
      <w:r w:rsidRPr="00E11D2D">
        <w:t xml:space="preserve"> certificat d'immatriculation de l'entreprise ;</w:t>
      </w:r>
    </w:p>
    <w:p w14:paraId="1979CB46" w14:textId="77777777" w:rsidR="00E11D2D" w:rsidRPr="00E11D2D" w:rsidRDefault="00E11D2D" w:rsidP="00E11D2D">
      <w:pPr>
        <w:numPr>
          <w:ilvl w:val="0"/>
          <w:numId w:val="34"/>
        </w:numPr>
      </w:pPr>
      <w:proofErr w:type="gramStart"/>
      <w:r w:rsidRPr="00E11D2D">
        <w:lastRenderedPageBreak/>
        <w:t>les</w:t>
      </w:r>
      <w:proofErr w:type="gramEnd"/>
      <w:r w:rsidRPr="00E11D2D">
        <w:t xml:space="preserve"> licences ou autorisations d'exercice ;</w:t>
      </w:r>
    </w:p>
    <w:p w14:paraId="70780362" w14:textId="77777777" w:rsidR="00E11D2D" w:rsidRPr="00E11D2D" w:rsidRDefault="00E11D2D" w:rsidP="00E11D2D">
      <w:pPr>
        <w:numPr>
          <w:ilvl w:val="0"/>
          <w:numId w:val="34"/>
        </w:numPr>
      </w:pPr>
      <w:proofErr w:type="gramStart"/>
      <w:r w:rsidRPr="00E11D2D">
        <w:t>tout</w:t>
      </w:r>
      <w:proofErr w:type="gramEnd"/>
      <w:r w:rsidRPr="00E11D2D">
        <w:t xml:space="preserve"> document attestant l'activité professionnelle ou commerciale.</w:t>
      </w:r>
    </w:p>
    <w:p w14:paraId="4726C754" w14:textId="77777777" w:rsidR="00E11D2D" w:rsidRPr="00E11D2D" w:rsidRDefault="00B3270C" w:rsidP="00E11D2D">
      <w:r>
        <w:pict w14:anchorId="146561B7">
          <v:rect id="_x0000_i1036" style="width:0;height:1.5pt" o:hralign="center" o:hrstd="t" o:hr="t" fillcolor="#a0a0a0" stroked="f"/>
        </w:pict>
      </w:r>
    </w:p>
    <w:p w14:paraId="35B9BDC1" w14:textId="77777777" w:rsidR="00E11D2D" w:rsidRPr="00E11D2D" w:rsidRDefault="00E11D2D" w:rsidP="00E11D2D">
      <w:pPr>
        <w:rPr>
          <w:b/>
          <w:bCs/>
        </w:rPr>
      </w:pPr>
      <w:r w:rsidRPr="00E11D2D">
        <w:rPr>
          <w:b/>
          <w:bCs/>
        </w:rPr>
        <w:t>12. Est-il nécessaire de justifier de la disponibilité d'un logement ?</w:t>
      </w:r>
    </w:p>
    <w:p w14:paraId="31B15F98" w14:textId="77777777" w:rsidR="00E11D2D" w:rsidRPr="00E11D2D" w:rsidRDefault="00E11D2D" w:rsidP="00E11D2D">
      <w:r w:rsidRPr="00E11D2D">
        <w:rPr>
          <w:b/>
          <w:bCs/>
        </w:rPr>
        <w:t>Oui.</w:t>
      </w:r>
    </w:p>
    <w:p w14:paraId="7CAD12D2" w14:textId="77777777" w:rsidR="00E11D2D" w:rsidRPr="00E11D2D" w:rsidRDefault="00E11D2D" w:rsidP="00E11D2D">
      <w:r w:rsidRPr="00E11D2D">
        <w:t>Le demandeur doit présenter :</w:t>
      </w:r>
    </w:p>
    <w:p w14:paraId="16B802DE" w14:textId="77777777" w:rsidR="00E11D2D" w:rsidRPr="00E11D2D" w:rsidRDefault="00E11D2D" w:rsidP="00E11D2D">
      <w:pPr>
        <w:numPr>
          <w:ilvl w:val="0"/>
          <w:numId w:val="35"/>
        </w:numPr>
      </w:pPr>
      <w:proofErr w:type="gramStart"/>
      <w:r w:rsidRPr="00E11D2D">
        <w:t>soit</w:t>
      </w:r>
      <w:proofErr w:type="gramEnd"/>
      <w:r w:rsidRPr="00E11D2D">
        <w:t xml:space="preserve"> un document attestant de la disponibilité d'un logement (téléchargeable </w:t>
      </w:r>
      <w:r w:rsidRPr="00E11D2D">
        <w:rPr>
          <w:b/>
          <w:bCs/>
        </w:rPr>
        <w:t>ici</w:t>
      </w:r>
      <w:r w:rsidRPr="00E11D2D">
        <w:t>) ;</w:t>
      </w:r>
    </w:p>
    <w:p w14:paraId="2C52CCCD" w14:textId="77777777" w:rsidR="00E11D2D" w:rsidRPr="00E11D2D" w:rsidRDefault="00E11D2D" w:rsidP="00E11D2D">
      <w:pPr>
        <w:numPr>
          <w:ilvl w:val="0"/>
          <w:numId w:val="35"/>
        </w:numPr>
      </w:pPr>
      <w:proofErr w:type="gramStart"/>
      <w:r w:rsidRPr="00E11D2D">
        <w:t>soit</w:t>
      </w:r>
      <w:proofErr w:type="gramEnd"/>
      <w:r w:rsidRPr="00E11D2D">
        <w:t xml:space="preserve"> une réservation d'hôtel valable pour la période initiale du séjour en Italie.</w:t>
      </w:r>
    </w:p>
    <w:p w14:paraId="7F879941" w14:textId="77777777" w:rsidR="00E11D2D" w:rsidRPr="00E11D2D" w:rsidRDefault="00B3270C" w:rsidP="00E11D2D">
      <w:r>
        <w:pict w14:anchorId="10625AB6">
          <v:rect id="_x0000_i1037" style="width:0;height:1.5pt" o:hralign="center" o:hrstd="t" o:hr="t" fillcolor="#a0a0a0" stroked="f"/>
        </w:pict>
      </w:r>
    </w:p>
    <w:p w14:paraId="100F4914" w14:textId="77777777" w:rsidR="00E11D2D" w:rsidRPr="00E11D2D" w:rsidRDefault="00E11D2D" w:rsidP="00E11D2D">
      <w:pPr>
        <w:rPr>
          <w:b/>
          <w:bCs/>
        </w:rPr>
      </w:pPr>
      <w:r w:rsidRPr="00E11D2D">
        <w:rPr>
          <w:b/>
          <w:bCs/>
        </w:rPr>
        <w:t>13. Que se passe-t-il si l'étudiant ne dispose pas de ressources financières suffisantes ?</w:t>
      </w:r>
    </w:p>
    <w:p w14:paraId="35733E7C" w14:textId="77777777" w:rsidR="00E11D2D" w:rsidRPr="00E11D2D" w:rsidRDefault="00E11D2D" w:rsidP="00E11D2D">
      <w:r w:rsidRPr="00E11D2D">
        <w:t xml:space="preserve">Il devra présenter une </w:t>
      </w:r>
      <w:r w:rsidRPr="00E11D2D">
        <w:rPr>
          <w:b/>
          <w:bCs/>
        </w:rPr>
        <w:t>lettre de prise en charge</w:t>
      </w:r>
      <w:r w:rsidRPr="00E11D2D">
        <w:t>, établie par la personne ou l'organisme qui s'engage officiellement à assurer son soutien financier.</w:t>
      </w:r>
    </w:p>
    <w:p w14:paraId="2130FA0F" w14:textId="77777777" w:rsidR="00E11D2D" w:rsidRPr="00E11D2D" w:rsidRDefault="00B3270C" w:rsidP="00E11D2D">
      <w:r>
        <w:pict w14:anchorId="283EB88F">
          <v:rect id="_x0000_i1038" style="width:0;height:1.5pt" o:hralign="center" o:hrstd="t" o:hr="t" fillcolor="#a0a0a0" stroked="f"/>
        </w:pict>
      </w:r>
    </w:p>
    <w:p w14:paraId="6EF5D136" w14:textId="77777777" w:rsidR="00E11D2D" w:rsidRPr="00E11D2D" w:rsidRDefault="00E11D2D" w:rsidP="00E11D2D">
      <w:pPr>
        <w:rPr>
          <w:b/>
          <w:bCs/>
        </w:rPr>
      </w:pPr>
      <w:r w:rsidRPr="00E11D2D">
        <w:rPr>
          <w:b/>
          <w:bCs/>
        </w:rPr>
        <w:t>14. Quels diplômes sont requis pour une inscription en licence (premier cycle universitaire) ?</w:t>
      </w:r>
    </w:p>
    <w:p w14:paraId="6767F48F" w14:textId="77777777" w:rsidR="00E11D2D" w:rsidRPr="00E11D2D" w:rsidRDefault="00E11D2D" w:rsidP="00E11D2D">
      <w:r w:rsidRPr="00E11D2D">
        <w:t>Le demandeur devra présenter :</w:t>
      </w:r>
    </w:p>
    <w:p w14:paraId="1A1DFA2D" w14:textId="77777777" w:rsidR="00E11D2D" w:rsidRPr="00E11D2D" w:rsidRDefault="00E11D2D" w:rsidP="00E11D2D">
      <w:pPr>
        <w:numPr>
          <w:ilvl w:val="0"/>
          <w:numId w:val="36"/>
        </w:numPr>
      </w:pPr>
      <w:proofErr w:type="gramStart"/>
      <w:r w:rsidRPr="00E11D2D">
        <w:t>l'original</w:t>
      </w:r>
      <w:proofErr w:type="gramEnd"/>
      <w:r w:rsidRPr="00E11D2D">
        <w:t xml:space="preserve"> du diplôme de fin d'études secondaires obtenu après au moins douze années de scolarité ;</w:t>
      </w:r>
    </w:p>
    <w:p w14:paraId="0B135D3A" w14:textId="77777777" w:rsidR="00E11D2D" w:rsidRPr="00E11D2D" w:rsidRDefault="00E11D2D" w:rsidP="00E11D2D">
      <w:pPr>
        <w:numPr>
          <w:ilvl w:val="0"/>
          <w:numId w:val="36"/>
        </w:numPr>
      </w:pPr>
      <w:proofErr w:type="gramStart"/>
      <w:r w:rsidRPr="00E11D2D">
        <w:t>une</w:t>
      </w:r>
      <w:proofErr w:type="gramEnd"/>
      <w:r w:rsidRPr="00E11D2D">
        <w:t xml:space="preserve"> attestation CIMEA ou une Déclaration de Valeur, lorsque celle-ci est requise ;</w:t>
      </w:r>
    </w:p>
    <w:p w14:paraId="00EC3B7D" w14:textId="77777777" w:rsidR="00E11D2D" w:rsidRPr="00E11D2D" w:rsidRDefault="00E11D2D" w:rsidP="00E11D2D">
      <w:pPr>
        <w:numPr>
          <w:ilvl w:val="0"/>
          <w:numId w:val="36"/>
        </w:numPr>
      </w:pPr>
      <w:proofErr w:type="gramStart"/>
      <w:r w:rsidRPr="00E11D2D">
        <w:t>le</w:t>
      </w:r>
      <w:proofErr w:type="gramEnd"/>
      <w:r w:rsidRPr="00E11D2D">
        <w:t xml:space="preserve"> cas échéant, un certificat attestant la réussite des épreuves d'accès à l'université ;</w:t>
      </w:r>
    </w:p>
    <w:p w14:paraId="01B2CD7B" w14:textId="77777777" w:rsidR="00E11D2D" w:rsidRPr="00E11D2D" w:rsidRDefault="00E11D2D" w:rsidP="00E11D2D">
      <w:pPr>
        <w:numPr>
          <w:ilvl w:val="0"/>
          <w:numId w:val="36"/>
        </w:numPr>
      </w:pPr>
      <w:proofErr w:type="gramStart"/>
      <w:r w:rsidRPr="00E11D2D">
        <w:t>les</w:t>
      </w:r>
      <w:proofErr w:type="gramEnd"/>
      <w:r w:rsidRPr="00E11D2D">
        <w:t xml:space="preserve"> traductions certifiées conformes en langue italienne des documents requis ;</w:t>
      </w:r>
    </w:p>
    <w:p w14:paraId="43819B76" w14:textId="77777777" w:rsidR="00E11D2D" w:rsidRPr="00E11D2D" w:rsidRDefault="00E11D2D" w:rsidP="00E11D2D">
      <w:pPr>
        <w:numPr>
          <w:ilvl w:val="0"/>
          <w:numId w:val="36"/>
        </w:numPr>
      </w:pPr>
      <w:proofErr w:type="gramStart"/>
      <w:r w:rsidRPr="00E11D2D">
        <w:t>tout</w:t>
      </w:r>
      <w:proofErr w:type="gramEnd"/>
      <w:r w:rsidRPr="00E11D2D">
        <w:t xml:space="preserve"> document complémentaire éventuellement demandé aux fins de la vérification du diplôme.</w:t>
      </w:r>
    </w:p>
    <w:p w14:paraId="5E35D08C" w14:textId="77777777" w:rsidR="00E11D2D" w:rsidRPr="00E11D2D" w:rsidRDefault="00B3270C" w:rsidP="00E11D2D">
      <w:r>
        <w:pict w14:anchorId="093B0185">
          <v:rect id="_x0000_i1039" style="width:0;height:1.5pt" o:hralign="center" o:hrstd="t" o:hr="t" fillcolor="#a0a0a0" stroked="f"/>
        </w:pict>
      </w:r>
    </w:p>
    <w:p w14:paraId="518E71CF" w14:textId="77777777" w:rsidR="00E11D2D" w:rsidRPr="00E11D2D" w:rsidRDefault="00E11D2D" w:rsidP="00E11D2D">
      <w:pPr>
        <w:rPr>
          <w:b/>
          <w:bCs/>
        </w:rPr>
      </w:pPr>
      <w:r w:rsidRPr="00E11D2D">
        <w:rPr>
          <w:b/>
          <w:bCs/>
        </w:rPr>
        <w:t>15. Quels documents sont requis pour une inscription en Master ou dans un cursus de deuxième ou troisième cycle ?</w:t>
      </w:r>
    </w:p>
    <w:p w14:paraId="60B10211" w14:textId="77777777" w:rsidR="00E11D2D" w:rsidRPr="00E11D2D" w:rsidRDefault="00E11D2D" w:rsidP="00E11D2D">
      <w:r w:rsidRPr="00E11D2D">
        <w:t>Les documents suivants sont requis :</w:t>
      </w:r>
    </w:p>
    <w:p w14:paraId="01A92749" w14:textId="77777777" w:rsidR="00E11D2D" w:rsidRPr="00E11D2D" w:rsidRDefault="00E11D2D" w:rsidP="00E11D2D">
      <w:pPr>
        <w:numPr>
          <w:ilvl w:val="0"/>
          <w:numId w:val="37"/>
        </w:numPr>
      </w:pPr>
      <w:proofErr w:type="gramStart"/>
      <w:r w:rsidRPr="00E11D2D">
        <w:t>le</w:t>
      </w:r>
      <w:proofErr w:type="gramEnd"/>
      <w:r w:rsidRPr="00E11D2D">
        <w:t xml:space="preserve"> diplôme universitaire original ;</w:t>
      </w:r>
    </w:p>
    <w:p w14:paraId="5154DE94" w14:textId="77777777" w:rsidR="00E11D2D" w:rsidRPr="00E11D2D" w:rsidRDefault="00E11D2D" w:rsidP="00E11D2D">
      <w:pPr>
        <w:numPr>
          <w:ilvl w:val="0"/>
          <w:numId w:val="37"/>
        </w:numPr>
      </w:pPr>
      <w:proofErr w:type="gramStart"/>
      <w:r w:rsidRPr="00E11D2D">
        <w:t>une</w:t>
      </w:r>
      <w:proofErr w:type="gramEnd"/>
      <w:r w:rsidRPr="00E11D2D">
        <w:t xml:space="preserve"> attestation CIMEA ou, lorsque nécessaire, une Déclaration de Valeur ;</w:t>
      </w:r>
    </w:p>
    <w:p w14:paraId="3FEBC369" w14:textId="77777777" w:rsidR="00E11D2D" w:rsidRPr="00E11D2D" w:rsidRDefault="00E11D2D" w:rsidP="00E11D2D">
      <w:pPr>
        <w:numPr>
          <w:ilvl w:val="0"/>
          <w:numId w:val="37"/>
        </w:numPr>
      </w:pPr>
      <w:proofErr w:type="gramStart"/>
      <w:r w:rsidRPr="00E11D2D">
        <w:t>le</w:t>
      </w:r>
      <w:proofErr w:type="gramEnd"/>
      <w:r w:rsidRPr="00E11D2D">
        <w:t xml:space="preserve"> relevé des examens réussis ;</w:t>
      </w:r>
    </w:p>
    <w:p w14:paraId="52B46ACF" w14:textId="77777777" w:rsidR="00E11D2D" w:rsidRPr="00E11D2D" w:rsidRDefault="00E11D2D" w:rsidP="00E11D2D">
      <w:pPr>
        <w:numPr>
          <w:ilvl w:val="0"/>
          <w:numId w:val="37"/>
        </w:numPr>
      </w:pPr>
      <w:proofErr w:type="gramStart"/>
      <w:r w:rsidRPr="00E11D2D">
        <w:t>les</w:t>
      </w:r>
      <w:proofErr w:type="gramEnd"/>
      <w:r w:rsidRPr="00E11D2D">
        <w:t xml:space="preserve"> programmes détaillés des enseignements suivis ;</w:t>
      </w:r>
    </w:p>
    <w:p w14:paraId="6E7274F7" w14:textId="77777777" w:rsidR="00E11D2D" w:rsidRPr="00E11D2D" w:rsidRDefault="00E11D2D" w:rsidP="00E11D2D">
      <w:pPr>
        <w:numPr>
          <w:ilvl w:val="0"/>
          <w:numId w:val="37"/>
        </w:numPr>
      </w:pPr>
      <w:proofErr w:type="gramStart"/>
      <w:r w:rsidRPr="00E11D2D">
        <w:t>les</w:t>
      </w:r>
      <w:proofErr w:type="gramEnd"/>
      <w:r w:rsidRPr="00E11D2D">
        <w:t xml:space="preserve"> traductions certifiées conformes des documents, lorsque requises ;</w:t>
      </w:r>
    </w:p>
    <w:p w14:paraId="37FE2BE8" w14:textId="77777777" w:rsidR="00E11D2D" w:rsidRPr="00E11D2D" w:rsidRDefault="00E11D2D" w:rsidP="00E11D2D">
      <w:pPr>
        <w:numPr>
          <w:ilvl w:val="0"/>
          <w:numId w:val="37"/>
        </w:numPr>
      </w:pPr>
      <w:proofErr w:type="gramStart"/>
      <w:r w:rsidRPr="00E11D2D">
        <w:t>tout</w:t>
      </w:r>
      <w:proofErr w:type="gramEnd"/>
      <w:r w:rsidRPr="00E11D2D">
        <w:t xml:space="preserve"> document complémentaire éventuellement demandé.</w:t>
      </w:r>
    </w:p>
    <w:p w14:paraId="2CE726A5" w14:textId="77777777" w:rsidR="00E11D2D" w:rsidRPr="00E11D2D" w:rsidRDefault="00B3270C" w:rsidP="00E11D2D">
      <w:r>
        <w:lastRenderedPageBreak/>
        <w:pict w14:anchorId="37B60E4E">
          <v:rect id="_x0000_i1040" style="width:0;height:1.5pt" o:hralign="center" o:hrstd="t" o:hr="t" fillcolor="#a0a0a0" stroked="f"/>
        </w:pict>
      </w:r>
    </w:p>
    <w:p w14:paraId="3AC246BB" w14:textId="77777777" w:rsidR="00E11D2D" w:rsidRPr="00E11D2D" w:rsidRDefault="00E11D2D" w:rsidP="00E11D2D">
      <w:pPr>
        <w:rPr>
          <w:b/>
          <w:bCs/>
        </w:rPr>
      </w:pPr>
      <w:r w:rsidRPr="00E11D2D">
        <w:rPr>
          <w:b/>
          <w:bCs/>
        </w:rPr>
        <w:t>16. Puis-je présenter une attestation provisoire de mon diplôme si je n'ai pas encore reçu le diplôme définitif ?</w:t>
      </w:r>
    </w:p>
    <w:p w14:paraId="4A205604" w14:textId="77777777" w:rsidR="00E11D2D" w:rsidRPr="00E11D2D" w:rsidRDefault="00E11D2D" w:rsidP="00E11D2D">
      <w:r w:rsidRPr="00E11D2D">
        <w:rPr>
          <w:b/>
          <w:bCs/>
        </w:rPr>
        <w:t>Oui.</w:t>
      </w:r>
    </w:p>
    <w:p w14:paraId="5590A860" w14:textId="77777777" w:rsidR="00E11D2D" w:rsidRPr="00E11D2D" w:rsidRDefault="00E11D2D" w:rsidP="00E11D2D">
      <w:r w:rsidRPr="00E11D2D">
        <w:t>Si, au moment du dépôt de la demande de visa, l'étudiant n'est pas encore en possession du diplôme définitif, il peut présenter une attestation ou un certificat provisoire.</w:t>
      </w:r>
    </w:p>
    <w:p w14:paraId="29984B4F" w14:textId="77777777" w:rsidR="00E11D2D" w:rsidRPr="00E11D2D" w:rsidRDefault="00E11D2D" w:rsidP="00E11D2D">
      <w:r w:rsidRPr="00E11D2D">
        <w:t>Ce document doit :</w:t>
      </w:r>
    </w:p>
    <w:p w14:paraId="528DE6C5" w14:textId="77777777" w:rsidR="00E11D2D" w:rsidRPr="00E11D2D" w:rsidRDefault="00E11D2D" w:rsidP="00E11D2D">
      <w:pPr>
        <w:numPr>
          <w:ilvl w:val="0"/>
          <w:numId w:val="38"/>
        </w:numPr>
      </w:pPr>
      <w:proofErr w:type="gramStart"/>
      <w:r w:rsidRPr="00E11D2D">
        <w:t>être</w:t>
      </w:r>
      <w:proofErr w:type="gramEnd"/>
      <w:r w:rsidRPr="00E11D2D">
        <w:t xml:space="preserve"> délivré par l'autorité étrangère compétente ;</w:t>
      </w:r>
    </w:p>
    <w:p w14:paraId="28DB01F0" w14:textId="77777777" w:rsidR="00E11D2D" w:rsidRPr="00E11D2D" w:rsidRDefault="00E11D2D" w:rsidP="00E11D2D">
      <w:pPr>
        <w:numPr>
          <w:ilvl w:val="0"/>
          <w:numId w:val="38"/>
        </w:numPr>
      </w:pPr>
      <w:proofErr w:type="gramStart"/>
      <w:r w:rsidRPr="00E11D2D">
        <w:t>être</w:t>
      </w:r>
      <w:proofErr w:type="gramEnd"/>
      <w:r w:rsidRPr="00E11D2D">
        <w:t xml:space="preserve"> conforme à la réglementation du pays où le diplôme a été obtenu ;</w:t>
      </w:r>
    </w:p>
    <w:p w14:paraId="74E61D04" w14:textId="77777777" w:rsidR="00E11D2D" w:rsidRPr="00E11D2D" w:rsidRDefault="00E11D2D" w:rsidP="00E11D2D">
      <w:pPr>
        <w:numPr>
          <w:ilvl w:val="0"/>
          <w:numId w:val="38"/>
        </w:numPr>
      </w:pPr>
      <w:proofErr w:type="gramStart"/>
      <w:r w:rsidRPr="00E11D2D">
        <w:t>attester</w:t>
      </w:r>
      <w:proofErr w:type="gramEnd"/>
      <w:r w:rsidRPr="00E11D2D">
        <w:t xml:space="preserve"> officiellement l'obtention du diplôme ou de la qualification concernée.</w:t>
      </w:r>
    </w:p>
    <w:p w14:paraId="3AF41193" w14:textId="77777777" w:rsidR="00E11D2D" w:rsidRPr="00E11D2D" w:rsidRDefault="00E11D2D" w:rsidP="00E11D2D">
      <w:r w:rsidRPr="00E11D2D">
        <w:t>En revanche, ne sont pas acceptés :</w:t>
      </w:r>
    </w:p>
    <w:p w14:paraId="4052F644" w14:textId="77777777" w:rsidR="00E11D2D" w:rsidRPr="00E11D2D" w:rsidRDefault="00E11D2D" w:rsidP="00E11D2D">
      <w:pPr>
        <w:numPr>
          <w:ilvl w:val="0"/>
          <w:numId w:val="39"/>
        </w:numPr>
      </w:pPr>
      <w:proofErr w:type="gramStart"/>
      <w:r w:rsidRPr="00E11D2D">
        <w:t>les</w:t>
      </w:r>
      <w:proofErr w:type="gramEnd"/>
      <w:r w:rsidRPr="00E11D2D">
        <w:t xml:space="preserve"> </w:t>
      </w:r>
      <w:proofErr w:type="spellStart"/>
      <w:r w:rsidRPr="00E11D2D">
        <w:t>autocertifications</w:t>
      </w:r>
      <w:proofErr w:type="spellEnd"/>
      <w:r w:rsidRPr="00E11D2D">
        <w:t xml:space="preserve"> établies par l'étudiant ;</w:t>
      </w:r>
    </w:p>
    <w:p w14:paraId="49BE5B94" w14:textId="77777777" w:rsidR="00E11D2D" w:rsidRPr="00E11D2D" w:rsidRDefault="00E11D2D" w:rsidP="00E11D2D">
      <w:pPr>
        <w:numPr>
          <w:ilvl w:val="0"/>
          <w:numId w:val="39"/>
        </w:numPr>
      </w:pPr>
      <w:proofErr w:type="gramStart"/>
      <w:r w:rsidRPr="00E11D2D">
        <w:t>les</w:t>
      </w:r>
      <w:proofErr w:type="gramEnd"/>
      <w:r w:rsidRPr="00E11D2D">
        <w:t xml:space="preserve"> déclarations personnelles ;</w:t>
      </w:r>
    </w:p>
    <w:p w14:paraId="26CC248B" w14:textId="77777777" w:rsidR="00E11D2D" w:rsidRPr="00E11D2D" w:rsidRDefault="00E11D2D" w:rsidP="00E11D2D">
      <w:pPr>
        <w:numPr>
          <w:ilvl w:val="0"/>
          <w:numId w:val="39"/>
        </w:numPr>
      </w:pPr>
      <w:proofErr w:type="gramStart"/>
      <w:r w:rsidRPr="00E11D2D">
        <w:t>les</w:t>
      </w:r>
      <w:proofErr w:type="gramEnd"/>
      <w:r w:rsidRPr="00E11D2D">
        <w:t xml:space="preserve"> documents délivrés par des organismes ou institutions non officiels ou non compétents.</w:t>
      </w:r>
    </w:p>
    <w:p w14:paraId="00A2B1EE" w14:textId="77777777" w:rsidR="00E11D2D" w:rsidRPr="00E11D2D" w:rsidRDefault="00B3270C" w:rsidP="00E11D2D">
      <w:r>
        <w:pict w14:anchorId="5E4F88A5">
          <v:rect id="_x0000_i1041" style="width:0;height:1.5pt" o:hralign="center" o:hrstd="t" o:hr="t" fillcolor="#a0a0a0" stroked="f"/>
        </w:pict>
      </w:r>
    </w:p>
    <w:p w14:paraId="7C90AB3C" w14:textId="77777777" w:rsidR="00E11D2D" w:rsidRPr="00E11D2D" w:rsidRDefault="00E11D2D" w:rsidP="00E11D2D">
      <w:pPr>
        <w:rPr>
          <w:b/>
          <w:bCs/>
        </w:rPr>
      </w:pPr>
      <w:r w:rsidRPr="00E11D2D">
        <w:rPr>
          <w:b/>
          <w:bCs/>
        </w:rPr>
        <w:t>17. L'attestation CIMEA est-elle obligatoire ?</w:t>
      </w:r>
    </w:p>
    <w:p w14:paraId="55060A58" w14:textId="77777777" w:rsidR="00E11D2D" w:rsidRPr="00E11D2D" w:rsidRDefault="00E11D2D" w:rsidP="00E11D2D">
      <w:r w:rsidRPr="00E11D2D">
        <w:t xml:space="preserve">L'attestation CIMEA relative à la comparabilité et à l'authenticité du diplôme est </w:t>
      </w:r>
      <w:r w:rsidRPr="00E11D2D">
        <w:rPr>
          <w:b/>
          <w:bCs/>
        </w:rPr>
        <w:t>fortement recommandée</w:t>
      </w:r>
      <w:r w:rsidRPr="00E11D2D">
        <w:t>.</w:t>
      </w:r>
    </w:p>
    <w:p w14:paraId="63C7A669" w14:textId="77777777" w:rsidR="00E11D2D" w:rsidRPr="00E11D2D" w:rsidRDefault="00E11D2D" w:rsidP="00E11D2D">
      <w:r w:rsidRPr="00E11D2D">
        <w:t>Elle est particulièrement utile pour :</w:t>
      </w:r>
    </w:p>
    <w:p w14:paraId="7D47FF2E" w14:textId="77777777" w:rsidR="00E11D2D" w:rsidRPr="00E11D2D" w:rsidRDefault="00E11D2D" w:rsidP="00E11D2D">
      <w:pPr>
        <w:numPr>
          <w:ilvl w:val="0"/>
          <w:numId w:val="40"/>
        </w:numPr>
      </w:pPr>
      <w:proofErr w:type="gramStart"/>
      <w:r w:rsidRPr="00E11D2D">
        <w:t>faciliter</w:t>
      </w:r>
      <w:proofErr w:type="gramEnd"/>
      <w:r w:rsidRPr="00E11D2D">
        <w:t xml:space="preserve"> l'évaluation du diplôme présenté ;</w:t>
      </w:r>
    </w:p>
    <w:p w14:paraId="4E157D46" w14:textId="77777777" w:rsidR="00E11D2D" w:rsidRPr="00E11D2D" w:rsidRDefault="00E11D2D" w:rsidP="00E11D2D">
      <w:pPr>
        <w:numPr>
          <w:ilvl w:val="0"/>
          <w:numId w:val="40"/>
        </w:numPr>
      </w:pPr>
      <w:proofErr w:type="gramStart"/>
      <w:r w:rsidRPr="00E11D2D">
        <w:t>accélérer</w:t>
      </w:r>
      <w:proofErr w:type="gramEnd"/>
      <w:r w:rsidRPr="00E11D2D">
        <w:t xml:space="preserve"> la procédure d'instruction.</w:t>
      </w:r>
    </w:p>
    <w:p w14:paraId="2973C01F" w14:textId="77777777" w:rsidR="00E11D2D" w:rsidRPr="00E11D2D" w:rsidRDefault="00E11D2D" w:rsidP="00E11D2D">
      <w:r w:rsidRPr="00E11D2D">
        <w:t>Elle doit être produite dans tous les cas où l'université choisie l'exige ou l'accepte comme alternative à la Déclaration de Valeur.</w:t>
      </w:r>
    </w:p>
    <w:p w14:paraId="589E28FF" w14:textId="77777777" w:rsidR="00E11D2D" w:rsidRPr="00E11D2D" w:rsidRDefault="00B3270C" w:rsidP="00E11D2D">
      <w:r>
        <w:pict w14:anchorId="2C3A18A1">
          <v:rect id="_x0000_i1042" style="width:0;height:1.5pt" o:hralign="center" o:hrstd="t" o:hr="t" fillcolor="#a0a0a0" stroked="f"/>
        </w:pict>
      </w:r>
    </w:p>
    <w:p w14:paraId="4697A045" w14:textId="77777777" w:rsidR="00E11D2D" w:rsidRPr="00E11D2D" w:rsidRDefault="00E11D2D" w:rsidP="00E11D2D">
      <w:pPr>
        <w:rPr>
          <w:b/>
          <w:bCs/>
        </w:rPr>
      </w:pPr>
      <w:r w:rsidRPr="00E11D2D">
        <w:rPr>
          <w:b/>
          <w:bCs/>
        </w:rPr>
        <w:t>18. Dans quels cas la Déclaration de Valeur est-elle requise ?</w:t>
      </w:r>
    </w:p>
    <w:p w14:paraId="41EC448B" w14:textId="77777777" w:rsidR="00E11D2D" w:rsidRPr="00E11D2D" w:rsidRDefault="00E11D2D" w:rsidP="00E11D2D">
      <w:r w:rsidRPr="00E11D2D">
        <w:t xml:space="preserve">La </w:t>
      </w:r>
      <w:r w:rsidRPr="00E11D2D">
        <w:rPr>
          <w:b/>
          <w:bCs/>
        </w:rPr>
        <w:t>Déclaration de Valeur (</w:t>
      </w:r>
      <w:proofErr w:type="spellStart"/>
      <w:r w:rsidRPr="00E11D2D">
        <w:rPr>
          <w:b/>
          <w:bCs/>
        </w:rPr>
        <w:t>Dichiarazione</w:t>
      </w:r>
      <w:proofErr w:type="spellEnd"/>
      <w:r w:rsidRPr="00E11D2D">
        <w:rPr>
          <w:b/>
          <w:bCs/>
        </w:rPr>
        <w:t xml:space="preserve"> di </w:t>
      </w:r>
      <w:proofErr w:type="spellStart"/>
      <w:r w:rsidRPr="00E11D2D">
        <w:rPr>
          <w:b/>
          <w:bCs/>
        </w:rPr>
        <w:t>Valore</w:t>
      </w:r>
      <w:proofErr w:type="spellEnd"/>
      <w:r w:rsidRPr="00E11D2D">
        <w:rPr>
          <w:b/>
          <w:bCs/>
        </w:rPr>
        <w:t>)</w:t>
      </w:r>
      <w:r w:rsidRPr="00E11D2D">
        <w:t xml:space="preserve"> constitue un document alternatif à l'attestation CIMEA.</w:t>
      </w:r>
    </w:p>
    <w:p w14:paraId="200E5B4B" w14:textId="77777777" w:rsidR="00E11D2D" w:rsidRPr="00E11D2D" w:rsidRDefault="00E11D2D" w:rsidP="00E11D2D">
      <w:r w:rsidRPr="00E11D2D">
        <w:t>Elle est demandée uniquement lorsque :</w:t>
      </w:r>
    </w:p>
    <w:p w14:paraId="61D11B12" w14:textId="77777777" w:rsidR="00E11D2D" w:rsidRPr="00E11D2D" w:rsidRDefault="00E11D2D" w:rsidP="00E11D2D">
      <w:pPr>
        <w:numPr>
          <w:ilvl w:val="0"/>
          <w:numId w:val="41"/>
        </w:numPr>
      </w:pPr>
      <w:proofErr w:type="gramStart"/>
      <w:r w:rsidRPr="00E11D2D">
        <w:t>la</w:t>
      </w:r>
      <w:proofErr w:type="gramEnd"/>
      <w:r w:rsidRPr="00E11D2D">
        <w:t xml:space="preserve"> Représentation diplomatique ou consulaire italienne ;</w:t>
      </w:r>
    </w:p>
    <w:p w14:paraId="2E085EAD" w14:textId="77777777" w:rsidR="00E11D2D" w:rsidRPr="00E11D2D" w:rsidRDefault="00E11D2D" w:rsidP="00E11D2D">
      <w:pPr>
        <w:numPr>
          <w:ilvl w:val="0"/>
          <w:numId w:val="41"/>
        </w:numPr>
      </w:pPr>
      <w:proofErr w:type="gramStart"/>
      <w:r w:rsidRPr="00E11D2D">
        <w:t>ou</w:t>
      </w:r>
      <w:proofErr w:type="gramEnd"/>
      <w:r w:rsidRPr="00E11D2D">
        <w:t xml:space="preserve"> l'université choisie,</w:t>
      </w:r>
    </w:p>
    <w:p w14:paraId="1224E439" w14:textId="77777777" w:rsidR="00E11D2D" w:rsidRPr="00E11D2D" w:rsidRDefault="00E11D2D" w:rsidP="00E11D2D">
      <w:proofErr w:type="gramStart"/>
      <w:r w:rsidRPr="00E11D2D">
        <w:t>estime</w:t>
      </w:r>
      <w:proofErr w:type="gramEnd"/>
      <w:r w:rsidRPr="00E11D2D">
        <w:t xml:space="preserve"> qu'elle est nécessaire.</w:t>
      </w:r>
    </w:p>
    <w:p w14:paraId="2C541C3A" w14:textId="77777777" w:rsidR="00E11D2D" w:rsidRPr="00E11D2D" w:rsidRDefault="00B3270C" w:rsidP="00E11D2D">
      <w:r>
        <w:pict w14:anchorId="4BCFA78A">
          <v:rect id="_x0000_i1043" style="width:0;height:1.5pt" o:hralign="center" o:hrstd="t" o:hr="t" fillcolor="#a0a0a0" stroked="f"/>
        </w:pict>
      </w:r>
    </w:p>
    <w:p w14:paraId="31CB956B" w14:textId="77777777" w:rsidR="00E11D2D" w:rsidRPr="00E11D2D" w:rsidRDefault="00E11D2D" w:rsidP="00E11D2D">
      <w:pPr>
        <w:rPr>
          <w:b/>
          <w:bCs/>
        </w:rPr>
      </w:pPr>
      <w:r w:rsidRPr="00E11D2D">
        <w:rPr>
          <w:b/>
          <w:bCs/>
        </w:rPr>
        <w:t>19. Quel certificat de langue dois-je présenter ?</w:t>
      </w:r>
    </w:p>
    <w:p w14:paraId="6A2FF41F" w14:textId="77777777" w:rsidR="00E11D2D" w:rsidRPr="00E11D2D" w:rsidRDefault="00E11D2D" w:rsidP="00E11D2D">
      <w:r w:rsidRPr="00E11D2D">
        <w:lastRenderedPageBreak/>
        <w:t>Cela dépend de la langue dans laquelle le cursus est dispensé.</w:t>
      </w:r>
    </w:p>
    <w:p w14:paraId="4CB549B0" w14:textId="77777777" w:rsidR="00E11D2D" w:rsidRPr="00E11D2D" w:rsidRDefault="00E11D2D" w:rsidP="00E11D2D">
      <w:pPr>
        <w:rPr>
          <w:b/>
          <w:bCs/>
        </w:rPr>
      </w:pPr>
      <w:r w:rsidRPr="00E11D2D">
        <w:rPr>
          <w:b/>
          <w:bCs/>
        </w:rPr>
        <w:t>Cursus enseignés en langue italienne</w:t>
      </w:r>
    </w:p>
    <w:p w14:paraId="61D8CB83" w14:textId="77777777" w:rsidR="00E11D2D" w:rsidRPr="00E11D2D" w:rsidRDefault="00E11D2D" w:rsidP="00E11D2D">
      <w:r w:rsidRPr="00E11D2D">
        <w:t>Une certification de connaissance de la langue italienne est requise :</w:t>
      </w:r>
    </w:p>
    <w:p w14:paraId="550453FA" w14:textId="77777777" w:rsidR="00E11D2D" w:rsidRPr="00E11D2D" w:rsidRDefault="00E11D2D" w:rsidP="00E11D2D">
      <w:pPr>
        <w:numPr>
          <w:ilvl w:val="0"/>
          <w:numId w:val="42"/>
        </w:numPr>
      </w:pPr>
      <w:proofErr w:type="gramStart"/>
      <w:r w:rsidRPr="00E11D2D">
        <w:t>niveau</w:t>
      </w:r>
      <w:proofErr w:type="gramEnd"/>
      <w:r w:rsidRPr="00E11D2D">
        <w:t xml:space="preserve"> </w:t>
      </w:r>
      <w:r w:rsidRPr="00E11D2D">
        <w:rPr>
          <w:b/>
          <w:bCs/>
        </w:rPr>
        <w:t>B2</w:t>
      </w:r>
      <w:r w:rsidRPr="00E11D2D">
        <w:t xml:space="preserve"> ;</w:t>
      </w:r>
    </w:p>
    <w:p w14:paraId="22169389" w14:textId="77777777" w:rsidR="00E11D2D" w:rsidRPr="00E11D2D" w:rsidRDefault="00E11D2D" w:rsidP="00E11D2D">
      <w:pPr>
        <w:numPr>
          <w:ilvl w:val="0"/>
          <w:numId w:val="42"/>
        </w:numPr>
      </w:pPr>
      <w:proofErr w:type="gramStart"/>
      <w:r w:rsidRPr="00E11D2D">
        <w:t>niveau</w:t>
      </w:r>
      <w:proofErr w:type="gramEnd"/>
      <w:r w:rsidRPr="00E11D2D">
        <w:t xml:space="preserve"> </w:t>
      </w:r>
      <w:r w:rsidRPr="00E11D2D">
        <w:rPr>
          <w:b/>
          <w:bCs/>
        </w:rPr>
        <w:t>B1</w:t>
      </w:r>
      <w:r w:rsidRPr="00E11D2D">
        <w:t xml:space="preserve"> pour les </w:t>
      </w:r>
      <w:proofErr w:type="spellStart"/>
      <w:r w:rsidRPr="00E11D2D">
        <w:rPr>
          <w:i/>
          <w:iCs/>
        </w:rPr>
        <w:t>Foundation</w:t>
      </w:r>
      <w:proofErr w:type="spellEnd"/>
      <w:r w:rsidRPr="00E11D2D">
        <w:rPr>
          <w:i/>
          <w:iCs/>
        </w:rPr>
        <w:t xml:space="preserve"> Courses</w:t>
      </w:r>
      <w:r w:rsidRPr="00E11D2D">
        <w:t>.</w:t>
      </w:r>
    </w:p>
    <w:p w14:paraId="5726AFF5" w14:textId="77777777" w:rsidR="00E11D2D" w:rsidRPr="00E11D2D" w:rsidRDefault="00E11D2D" w:rsidP="00E11D2D">
      <w:pPr>
        <w:rPr>
          <w:b/>
          <w:bCs/>
        </w:rPr>
      </w:pPr>
      <w:r w:rsidRPr="00E11D2D">
        <w:rPr>
          <w:b/>
          <w:bCs/>
        </w:rPr>
        <w:t>Cursus enseignés en langue anglaise</w:t>
      </w:r>
    </w:p>
    <w:p w14:paraId="023924E5" w14:textId="77777777" w:rsidR="00E11D2D" w:rsidRPr="00E11D2D" w:rsidRDefault="00E11D2D" w:rsidP="00E11D2D">
      <w:r w:rsidRPr="00E11D2D">
        <w:t>Le demandeur devra présenter le certificat de langue exigé par l'université concernée.</w:t>
      </w:r>
    </w:p>
    <w:p w14:paraId="65492554" w14:textId="77777777" w:rsidR="00E11D2D" w:rsidRPr="00E11D2D" w:rsidRDefault="00B3270C" w:rsidP="00E11D2D">
      <w:r>
        <w:pict w14:anchorId="785B24CF">
          <v:rect id="_x0000_i1044" style="width:0;height:1.5pt" o:hralign="center" o:hrstd="t" o:hr="t" fillcolor="#a0a0a0" stroked="f"/>
        </w:pict>
      </w:r>
    </w:p>
    <w:p w14:paraId="4229F3F0" w14:textId="77777777" w:rsidR="00E11D2D" w:rsidRPr="00E11D2D" w:rsidRDefault="00E11D2D" w:rsidP="00E11D2D">
      <w:pPr>
        <w:rPr>
          <w:b/>
          <w:bCs/>
        </w:rPr>
      </w:pPr>
      <w:r w:rsidRPr="00E11D2D">
        <w:rPr>
          <w:b/>
          <w:bCs/>
        </w:rPr>
        <w:t>20. L'Ambassade peut-elle vérifier les compétences linguistiques ?</w:t>
      </w:r>
    </w:p>
    <w:p w14:paraId="5E8028A9" w14:textId="77777777" w:rsidR="00E11D2D" w:rsidRPr="00E11D2D" w:rsidRDefault="00E11D2D" w:rsidP="00E11D2D">
      <w:r w:rsidRPr="00E11D2D">
        <w:rPr>
          <w:b/>
          <w:bCs/>
        </w:rPr>
        <w:t>Oui.</w:t>
      </w:r>
    </w:p>
    <w:p w14:paraId="75A4B980" w14:textId="77777777" w:rsidR="00E11D2D" w:rsidRPr="00E11D2D" w:rsidRDefault="00E11D2D" w:rsidP="00E11D2D">
      <w:r w:rsidRPr="00E11D2D">
        <w:t>En cas de doute :</w:t>
      </w:r>
    </w:p>
    <w:p w14:paraId="4B6D6919" w14:textId="77777777" w:rsidR="00E11D2D" w:rsidRPr="00E11D2D" w:rsidRDefault="00E11D2D" w:rsidP="00E11D2D">
      <w:pPr>
        <w:numPr>
          <w:ilvl w:val="0"/>
          <w:numId w:val="43"/>
        </w:numPr>
      </w:pPr>
      <w:proofErr w:type="gramStart"/>
      <w:r w:rsidRPr="00E11D2D">
        <w:t>sur</w:t>
      </w:r>
      <w:proofErr w:type="gramEnd"/>
      <w:r w:rsidRPr="00E11D2D">
        <w:t xml:space="preserve"> l'authenticité des documents présentés ;</w:t>
      </w:r>
    </w:p>
    <w:p w14:paraId="3F65B8D4" w14:textId="77777777" w:rsidR="00E11D2D" w:rsidRPr="00E11D2D" w:rsidRDefault="00E11D2D" w:rsidP="00E11D2D">
      <w:pPr>
        <w:numPr>
          <w:ilvl w:val="0"/>
          <w:numId w:val="43"/>
        </w:numPr>
      </w:pPr>
      <w:proofErr w:type="gramStart"/>
      <w:r w:rsidRPr="00E11D2D">
        <w:t>sur</w:t>
      </w:r>
      <w:proofErr w:type="gramEnd"/>
      <w:r w:rsidRPr="00E11D2D">
        <w:t xml:space="preserve"> la véracité des certificats produits ;</w:t>
      </w:r>
    </w:p>
    <w:p w14:paraId="3C706133" w14:textId="77777777" w:rsidR="00E11D2D" w:rsidRPr="00E11D2D" w:rsidRDefault="00E11D2D" w:rsidP="00E11D2D">
      <w:pPr>
        <w:numPr>
          <w:ilvl w:val="0"/>
          <w:numId w:val="43"/>
        </w:numPr>
      </w:pPr>
      <w:proofErr w:type="gramStart"/>
      <w:r w:rsidRPr="00E11D2D">
        <w:t>ou</w:t>
      </w:r>
      <w:proofErr w:type="gramEnd"/>
      <w:r w:rsidRPr="00E11D2D">
        <w:t xml:space="preserve"> sur la réussite effective de l'épreuve linguistique organisée par l'université,</w:t>
      </w:r>
    </w:p>
    <w:p w14:paraId="3E4DC69B" w14:textId="77777777" w:rsidR="00E11D2D" w:rsidRPr="00E11D2D" w:rsidRDefault="00E11D2D" w:rsidP="00E11D2D">
      <w:proofErr w:type="gramStart"/>
      <w:r w:rsidRPr="00E11D2D">
        <w:t>l'Ambassade</w:t>
      </w:r>
      <w:proofErr w:type="gramEnd"/>
      <w:r w:rsidRPr="00E11D2D">
        <w:t xml:space="preserve"> peut procéder à un entretien approfondi en langue italienne.</w:t>
      </w:r>
    </w:p>
    <w:p w14:paraId="48C9036C" w14:textId="77777777" w:rsidR="00E11D2D" w:rsidRPr="00E11D2D" w:rsidRDefault="00E11D2D" w:rsidP="00E11D2D">
      <w:r w:rsidRPr="00E11D2D">
        <w:t>Cet entretien :</w:t>
      </w:r>
    </w:p>
    <w:p w14:paraId="62951B47" w14:textId="77777777" w:rsidR="00E11D2D" w:rsidRPr="00E11D2D" w:rsidRDefault="00E11D2D" w:rsidP="00E11D2D">
      <w:pPr>
        <w:numPr>
          <w:ilvl w:val="0"/>
          <w:numId w:val="44"/>
        </w:numPr>
      </w:pPr>
      <w:proofErr w:type="gramStart"/>
      <w:r w:rsidRPr="00E11D2D">
        <w:t>fait</w:t>
      </w:r>
      <w:proofErr w:type="gramEnd"/>
      <w:r w:rsidRPr="00E11D2D">
        <w:t xml:space="preserve"> l'objet d'un procès-verbal ;</w:t>
      </w:r>
    </w:p>
    <w:p w14:paraId="0D4452DB" w14:textId="77777777" w:rsidR="00E11D2D" w:rsidRPr="00E11D2D" w:rsidRDefault="00E11D2D" w:rsidP="00E11D2D">
      <w:pPr>
        <w:numPr>
          <w:ilvl w:val="0"/>
          <w:numId w:val="44"/>
        </w:numPr>
      </w:pPr>
      <w:proofErr w:type="gramStart"/>
      <w:r w:rsidRPr="00E11D2D">
        <w:t>est</w:t>
      </w:r>
      <w:proofErr w:type="gramEnd"/>
      <w:r w:rsidRPr="00E11D2D">
        <w:t xml:space="preserve"> signé par l'agent qui le conduit ;</w:t>
      </w:r>
    </w:p>
    <w:p w14:paraId="112B49CB" w14:textId="77777777" w:rsidR="00E11D2D" w:rsidRPr="00E11D2D" w:rsidRDefault="00E11D2D" w:rsidP="00E11D2D">
      <w:pPr>
        <w:numPr>
          <w:ilvl w:val="0"/>
          <w:numId w:val="44"/>
        </w:numPr>
      </w:pPr>
      <w:proofErr w:type="gramStart"/>
      <w:r w:rsidRPr="00E11D2D">
        <w:t>est</w:t>
      </w:r>
      <w:proofErr w:type="gramEnd"/>
      <w:r w:rsidRPr="00E11D2D">
        <w:t xml:space="preserve"> contresigné par l'étudiant.</w:t>
      </w:r>
    </w:p>
    <w:p w14:paraId="456E185E" w14:textId="04FCF562" w:rsidR="00E11D2D" w:rsidRDefault="00E11D2D"/>
    <w:p w14:paraId="4FE00934" w14:textId="77777777" w:rsidR="00E11D2D" w:rsidRPr="00E11D2D" w:rsidRDefault="00E11D2D" w:rsidP="00E11D2D">
      <w:pPr>
        <w:rPr>
          <w:b/>
          <w:bCs/>
        </w:rPr>
      </w:pPr>
      <w:r w:rsidRPr="00E11D2D">
        <w:rPr>
          <w:b/>
          <w:bCs/>
        </w:rPr>
        <w:t>21. Pourquoi la connaissance de la langue italienne est-elle importante pour l'obtention du visa ?</w:t>
      </w:r>
    </w:p>
    <w:p w14:paraId="60CDF3B2" w14:textId="77777777" w:rsidR="00E11D2D" w:rsidRPr="00E11D2D" w:rsidRDefault="00E11D2D" w:rsidP="00E11D2D">
      <w:r w:rsidRPr="00E11D2D">
        <w:t>La vérification préalable d'une connaissance suffisante de la langue italienne est considérée comme particulièrement importante aux fins de la délivrance du visa.</w:t>
      </w:r>
    </w:p>
    <w:p w14:paraId="580ACB67" w14:textId="77777777" w:rsidR="00E11D2D" w:rsidRPr="00E11D2D" w:rsidRDefault="00E11D2D" w:rsidP="00E11D2D">
      <w:r w:rsidRPr="00E11D2D">
        <w:t>Elle constitue également une obligation pour l'Ambassade dans le cadre de l'évaluation de l'absence de risque migratoire.</w:t>
      </w:r>
    </w:p>
    <w:p w14:paraId="312A2328" w14:textId="77777777" w:rsidR="00E11D2D" w:rsidRPr="00E11D2D" w:rsidRDefault="00B3270C" w:rsidP="00E11D2D">
      <w:r>
        <w:pict w14:anchorId="7D26ED6D">
          <v:rect id="_x0000_i1045" style="width:0;height:1.5pt" o:hralign="center" o:hrstd="t" o:hr="t" fillcolor="#a0a0a0" stroked="f"/>
        </w:pict>
      </w:r>
    </w:p>
    <w:p w14:paraId="38938F39" w14:textId="77777777" w:rsidR="00E11D2D" w:rsidRPr="00E11D2D" w:rsidRDefault="00E11D2D" w:rsidP="00E11D2D">
      <w:pPr>
        <w:rPr>
          <w:b/>
          <w:bCs/>
        </w:rPr>
      </w:pPr>
      <w:r w:rsidRPr="00E11D2D">
        <w:rPr>
          <w:b/>
          <w:bCs/>
        </w:rPr>
        <w:t xml:space="preserve">22. Dois-je présenter le reçu de préinscription </w:t>
      </w:r>
      <w:proofErr w:type="spellStart"/>
      <w:r w:rsidRPr="00E11D2D">
        <w:rPr>
          <w:b/>
          <w:bCs/>
        </w:rPr>
        <w:t>Universitaly</w:t>
      </w:r>
      <w:proofErr w:type="spellEnd"/>
      <w:r w:rsidRPr="00E11D2D">
        <w:rPr>
          <w:b/>
          <w:bCs/>
        </w:rPr>
        <w:t xml:space="preserve"> ?</w:t>
      </w:r>
    </w:p>
    <w:p w14:paraId="0FEA4172" w14:textId="77777777" w:rsidR="00E11D2D" w:rsidRPr="00E11D2D" w:rsidRDefault="00E11D2D" w:rsidP="00E11D2D">
      <w:r w:rsidRPr="00E11D2D">
        <w:rPr>
          <w:b/>
          <w:bCs/>
        </w:rPr>
        <w:t>Oui.</w:t>
      </w:r>
    </w:p>
    <w:p w14:paraId="28DD6DAF" w14:textId="77777777" w:rsidR="00E11D2D" w:rsidRPr="00E11D2D" w:rsidRDefault="00E11D2D" w:rsidP="00E11D2D">
      <w:r w:rsidRPr="00E11D2D">
        <w:t xml:space="preserve">Le demandeur doit présenter une copie du reçu de préinscription obtenu par l'intermédiaire du portail </w:t>
      </w:r>
      <w:proofErr w:type="spellStart"/>
      <w:r w:rsidRPr="00E11D2D">
        <w:rPr>
          <w:b/>
          <w:bCs/>
        </w:rPr>
        <w:t>Universitaly</w:t>
      </w:r>
      <w:proofErr w:type="spellEnd"/>
      <w:r w:rsidRPr="00E11D2D">
        <w:t>.</w:t>
      </w:r>
    </w:p>
    <w:p w14:paraId="51C5A00D" w14:textId="77777777" w:rsidR="00E11D2D" w:rsidRPr="00E11D2D" w:rsidRDefault="00B3270C" w:rsidP="00E11D2D">
      <w:r>
        <w:pict w14:anchorId="596F6CA0">
          <v:rect id="_x0000_i1046" style="width:0;height:1.5pt" o:hralign="center" o:hrstd="t" o:hr="t" fillcolor="#a0a0a0" stroked="f"/>
        </w:pict>
      </w:r>
    </w:p>
    <w:p w14:paraId="2599E585" w14:textId="77777777" w:rsidR="00E11D2D" w:rsidRPr="00E11D2D" w:rsidRDefault="00E11D2D" w:rsidP="00E11D2D">
      <w:pPr>
        <w:rPr>
          <w:b/>
          <w:bCs/>
        </w:rPr>
      </w:pPr>
      <w:r w:rsidRPr="00E11D2D">
        <w:rPr>
          <w:b/>
          <w:bCs/>
        </w:rPr>
        <w:t>23. Quels documents dois-je présenter si j'ai obtenu une bourse d'études ?</w:t>
      </w:r>
    </w:p>
    <w:p w14:paraId="1C06EE25" w14:textId="77777777" w:rsidR="00E11D2D" w:rsidRPr="00E11D2D" w:rsidRDefault="00E11D2D" w:rsidP="00E11D2D">
      <w:r w:rsidRPr="00E11D2D">
        <w:lastRenderedPageBreak/>
        <w:t>Le demandeur doit produire un document officiel indiquant :</w:t>
      </w:r>
    </w:p>
    <w:p w14:paraId="50EAB837" w14:textId="77777777" w:rsidR="00E11D2D" w:rsidRPr="00E11D2D" w:rsidRDefault="00E11D2D" w:rsidP="00E11D2D">
      <w:pPr>
        <w:numPr>
          <w:ilvl w:val="0"/>
          <w:numId w:val="45"/>
        </w:numPr>
      </w:pPr>
      <w:proofErr w:type="gramStart"/>
      <w:r w:rsidRPr="00E11D2D">
        <w:t>le</w:t>
      </w:r>
      <w:proofErr w:type="gramEnd"/>
      <w:r w:rsidRPr="00E11D2D">
        <w:t xml:space="preserve"> montant de la bourse ;</w:t>
      </w:r>
    </w:p>
    <w:p w14:paraId="57A9E75A" w14:textId="77777777" w:rsidR="00E11D2D" w:rsidRPr="00E11D2D" w:rsidRDefault="00E11D2D" w:rsidP="00E11D2D">
      <w:pPr>
        <w:numPr>
          <w:ilvl w:val="0"/>
          <w:numId w:val="45"/>
        </w:numPr>
      </w:pPr>
      <w:proofErr w:type="gramStart"/>
      <w:r w:rsidRPr="00E11D2D">
        <w:t>la</w:t>
      </w:r>
      <w:proofErr w:type="gramEnd"/>
      <w:r w:rsidRPr="00E11D2D">
        <w:t xml:space="preserve"> durée de la bourse.</w:t>
      </w:r>
    </w:p>
    <w:p w14:paraId="2C1D4B94" w14:textId="77777777" w:rsidR="00E11D2D" w:rsidRPr="00E11D2D" w:rsidRDefault="00B3270C" w:rsidP="00E11D2D">
      <w:r>
        <w:pict w14:anchorId="22A7240C">
          <v:rect id="_x0000_i1047" style="width:0;height:1.5pt" o:hralign="center" o:hrstd="t" o:hr="t" fillcolor="#a0a0a0" stroked="f"/>
        </w:pict>
      </w:r>
    </w:p>
    <w:p w14:paraId="7AE9251C" w14:textId="77777777" w:rsidR="00E11D2D" w:rsidRPr="00E11D2D" w:rsidRDefault="00E11D2D" w:rsidP="00E11D2D">
      <w:pPr>
        <w:rPr>
          <w:b/>
          <w:bCs/>
        </w:rPr>
      </w:pPr>
      <w:r w:rsidRPr="00E11D2D">
        <w:rPr>
          <w:b/>
          <w:bCs/>
        </w:rPr>
        <w:t>24. L'assurance maladie est-elle obligatoire ?</w:t>
      </w:r>
    </w:p>
    <w:p w14:paraId="5D4193CA" w14:textId="77777777" w:rsidR="00E11D2D" w:rsidRPr="00E11D2D" w:rsidRDefault="00E11D2D" w:rsidP="00E11D2D">
      <w:r w:rsidRPr="00E11D2D">
        <w:rPr>
          <w:b/>
          <w:bCs/>
        </w:rPr>
        <w:t>Oui.</w:t>
      </w:r>
    </w:p>
    <w:p w14:paraId="37CF8686" w14:textId="77777777" w:rsidR="00E11D2D" w:rsidRPr="00E11D2D" w:rsidRDefault="00E11D2D" w:rsidP="00E11D2D">
      <w:r w:rsidRPr="00E11D2D">
        <w:t xml:space="preserve">Le demandeur doit disposer </w:t>
      </w:r>
      <w:proofErr w:type="gramStart"/>
      <w:r w:rsidRPr="00E11D2D">
        <w:t>d'une assurance couvrant</w:t>
      </w:r>
      <w:proofErr w:type="gramEnd"/>
      <w:r w:rsidRPr="00E11D2D">
        <w:t xml:space="preserve"> :</w:t>
      </w:r>
    </w:p>
    <w:p w14:paraId="2F6889DD" w14:textId="77777777" w:rsidR="00E11D2D" w:rsidRPr="00E11D2D" w:rsidRDefault="00E11D2D" w:rsidP="00E11D2D">
      <w:pPr>
        <w:numPr>
          <w:ilvl w:val="0"/>
          <w:numId w:val="46"/>
        </w:numPr>
      </w:pPr>
      <w:proofErr w:type="gramStart"/>
      <w:r w:rsidRPr="00E11D2D">
        <w:t>les</w:t>
      </w:r>
      <w:proofErr w:type="gramEnd"/>
      <w:r w:rsidRPr="00E11D2D">
        <w:t xml:space="preserve"> frais médicaux ;</w:t>
      </w:r>
    </w:p>
    <w:p w14:paraId="587DAC30" w14:textId="77777777" w:rsidR="00E11D2D" w:rsidRPr="00E11D2D" w:rsidRDefault="00E11D2D" w:rsidP="00E11D2D">
      <w:pPr>
        <w:numPr>
          <w:ilvl w:val="0"/>
          <w:numId w:val="46"/>
        </w:numPr>
      </w:pPr>
      <w:proofErr w:type="gramStart"/>
      <w:r w:rsidRPr="00E11D2D">
        <w:t>les</w:t>
      </w:r>
      <w:proofErr w:type="gramEnd"/>
      <w:r w:rsidRPr="00E11D2D">
        <w:t xml:space="preserve"> frais d'hospitalisation.</w:t>
      </w:r>
    </w:p>
    <w:p w14:paraId="6843A386" w14:textId="77777777" w:rsidR="00E11D2D" w:rsidRPr="00E11D2D" w:rsidRDefault="00E11D2D" w:rsidP="00E11D2D">
      <w:r w:rsidRPr="00E11D2D">
        <w:t>Cette couverture devra également être présentée lors de la demande du permis de séjour en Italie.</w:t>
      </w:r>
    </w:p>
    <w:p w14:paraId="05E52FB6" w14:textId="77777777" w:rsidR="00E11D2D" w:rsidRPr="00E11D2D" w:rsidRDefault="00B3270C" w:rsidP="00E11D2D">
      <w:r>
        <w:pict w14:anchorId="011EA5BF">
          <v:rect id="_x0000_i1048" style="width:0;height:1.5pt" o:hralign="center" o:hrstd="t" o:hr="t" fillcolor="#a0a0a0" stroked="f"/>
        </w:pict>
      </w:r>
    </w:p>
    <w:p w14:paraId="44641F66" w14:textId="77777777" w:rsidR="00E11D2D" w:rsidRPr="00E11D2D" w:rsidRDefault="00E11D2D" w:rsidP="00E11D2D">
      <w:pPr>
        <w:rPr>
          <w:b/>
          <w:bCs/>
        </w:rPr>
      </w:pPr>
      <w:r w:rsidRPr="00E11D2D">
        <w:rPr>
          <w:b/>
          <w:bCs/>
        </w:rPr>
        <w:t>25. Quels types d'assurance sont acceptés ?</w:t>
      </w:r>
    </w:p>
    <w:p w14:paraId="5015746E" w14:textId="77777777" w:rsidR="00E11D2D" w:rsidRPr="00E11D2D" w:rsidRDefault="00E11D2D" w:rsidP="00E11D2D">
      <w:r w:rsidRPr="00E11D2D">
        <w:t>Trois types de couverture sont acceptés.</w:t>
      </w:r>
    </w:p>
    <w:p w14:paraId="62207AC6" w14:textId="77777777" w:rsidR="00E11D2D" w:rsidRPr="00E11D2D" w:rsidRDefault="00E11D2D" w:rsidP="00E11D2D">
      <w:pPr>
        <w:rPr>
          <w:b/>
          <w:bCs/>
        </w:rPr>
      </w:pPr>
      <w:r w:rsidRPr="00E11D2D">
        <w:rPr>
          <w:b/>
          <w:bCs/>
        </w:rPr>
        <w:t>A) Accords bilatéraux en matière de santé</w:t>
      </w:r>
    </w:p>
    <w:p w14:paraId="1312DD77" w14:textId="77777777" w:rsidR="00E11D2D" w:rsidRPr="00E11D2D" w:rsidRDefault="00E11D2D" w:rsidP="00E11D2D">
      <w:r w:rsidRPr="00E11D2D">
        <w:t>Déclaration consulaire attestant du droit à l'assistance sanitaire en vertu d'accords bilatéraux entre l'Italie et le pays dont le demandeur est ressortissant.</w:t>
      </w:r>
    </w:p>
    <w:p w14:paraId="55C6E869" w14:textId="77777777" w:rsidR="00E11D2D" w:rsidRPr="00E11D2D" w:rsidRDefault="00E11D2D" w:rsidP="00E11D2D">
      <w:pPr>
        <w:rPr>
          <w:b/>
          <w:bCs/>
        </w:rPr>
      </w:pPr>
      <w:r w:rsidRPr="00E11D2D">
        <w:rPr>
          <w:b/>
          <w:bCs/>
        </w:rPr>
        <w:t>B) Police d'assurance étrangère</w:t>
      </w:r>
    </w:p>
    <w:p w14:paraId="4ACED73D" w14:textId="77777777" w:rsidR="00E11D2D" w:rsidRPr="00E11D2D" w:rsidRDefault="00E11D2D" w:rsidP="00E11D2D">
      <w:r w:rsidRPr="00E11D2D">
        <w:t>La police d'assurance doit être accompagnée d'une déclaration consulaire attestant :</w:t>
      </w:r>
    </w:p>
    <w:p w14:paraId="7C2429DB" w14:textId="77777777" w:rsidR="00E11D2D" w:rsidRPr="00E11D2D" w:rsidRDefault="00E11D2D" w:rsidP="00E11D2D">
      <w:pPr>
        <w:numPr>
          <w:ilvl w:val="0"/>
          <w:numId w:val="47"/>
        </w:numPr>
      </w:pPr>
      <w:proofErr w:type="gramStart"/>
      <w:r w:rsidRPr="00E11D2D">
        <w:t>sa</w:t>
      </w:r>
      <w:proofErr w:type="gramEnd"/>
      <w:r w:rsidRPr="00E11D2D">
        <w:t xml:space="preserve"> validité sur le territoire italien ;</w:t>
      </w:r>
    </w:p>
    <w:p w14:paraId="1266A994" w14:textId="77777777" w:rsidR="00E11D2D" w:rsidRPr="00E11D2D" w:rsidRDefault="00E11D2D" w:rsidP="00E11D2D">
      <w:pPr>
        <w:numPr>
          <w:ilvl w:val="0"/>
          <w:numId w:val="47"/>
        </w:numPr>
      </w:pPr>
      <w:proofErr w:type="gramStart"/>
      <w:r w:rsidRPr="00E11D2D">
        <w:t>sa</w:t>
      </w:r>
      <w:proofErr w:type="gramEnd"/>
      <w:r w:rsidRPr="00E11D2D">
        <w:t xml:space="preserve"> durée de validité ;</w:t>
      </w:r>
    </w:p>
    <w:p w14:paraId="07843F5A" w14:textId="77777777" w:rsidR="00E11D2D" w:rsidRPr="00E11D2D" w:rsidRDefault="00E11D2D" w:rsidP="00E11D2D">
      <w:pPr>
        <w:numPr>
          <w:ilvl w:val="0"/>
          <w:numId w:val="47"/>
        </w:numPr>
      </w:pPr>
      <w:proofErr w:type="gramStart"/>
      <w:r w:rsidRPr="00E11D2D">
        <w:t>les</w:t>
      </w:r>
      <w:proofErr w:type="gramEnd"/>
      <w:r w:rsidRPr="00E11D2D">
        <w:t xml:space="preserve"> modalités de prise en charge prévues.</w:t>
      </w:r>
    </w:p>
    <w:p w14:paraId="777F1617" w14:textId="77777777" w:rsidR="00E11D2D" w:rsidRPr="00E11D2D" w:rsidRDefault="00E11D2D" w:rsidP="00E11D2D">
      <w:r w:rsidRPr="00E11D2D">
        <w:t>Elle ne doit comporter aucune limitation ni exclusion concernant les frais d'hospitalisation d'urgence.</w:t>
      </w:r>
    </w:p>
    <w:p w14:paraId="617F6B9C" w14:textId="77777777" w:rsidR="00E11D2D" w:rsidRPr="00E11D2D" w:rsidRDefault="00E11D2D" w:rsidP="00E11D2D">
      <w:pPr>
        <w:rPr>
          <w:b/>
          <w:bCs/>
        </w:rPr>
      </w:pPr>
      <w:r w:rsidRPr="00E11D2D">
        <w:rPr>
          <w:b/>
          <w:bCs/>
        </w:rPr>
        <w:t>C) Police d'assurance italienne</w:t>
      </w:r>
    </w:p>
    <w:p w14:paraId="7050383B" w14:textId="77777777" w:rsidR="00E11D2D" w:rsidRPr="00E11D2D" w:rsidRDefault="00E11D2D" w:rsidP="00E11D2D">
      <w:r w:rsidRPr="00E11D2D">
        <w:t>La police doit être souscrite auprès d'un organisme ou d'une compagnie d'assurance italienne et être accompagnée d'une déclaration de l'assureur certifiant :</w:t>
      </w:r>
    </w:p>
    <w:p w14:paraId="508A133D" w14:textId="77777777" w:rsidR="00E11D2D" w:rsidRPr="00E11D2D" w:rsidRDefault="00E11D2D" w:rsidP="00E11D2D">
      <w:pPr>
        <w:numPr>
          <w:ilvl w:val="0"/>
          <w:numId w:val="48"/>
        </w:numPr>
      </w:pPr>
      <w:proofErr w:type="gramStart"/>
      <w:r w:rsidRPr="00E11D2D">
        <w:t>l'absence</w:t>
      </w:r>
      <w:proofErr w:type="gramEnd"/>
      <w:r w:rsidRPr="00E11D2D">
        <w:t xml:space="preserve"> de limitations ;</w:t>
      </w:r>
    </w:p>
    <w:p w14:paraId="5C10E2E6" w14:textId="77777777" w:rsidR="00E11D2D" w:rsidRPr="00E11D2D" w:rsidRDefault="00E11D2D" w:rsidP="00E11D2D">
      <w:pPr>
        <w:numPr>
          <w:ilvl w:val="0"/>
          <w:numId w:val="48"/>
        </w:numPr>
      </w:pPr>
      <w:proofErr w:type="gramStart"/>
      <w:r w:rsidRPr="00E11D2D">
        <w:t>l'absence</w:t>
      </w:r>
      <w:proofErr w:type="gramEnd"/>
      <w:r w:rsidRPr="00E11D2D">
        <w:t xml:space="preserve"> d'exclusions concernant les frais d'hospitalisation d'urgence ;</w:t>
      </w:r>
    </w:p>
    <w:p w14:paraId="0EDD864C" w14:textId="77777777" w:rsidR="00E11D2D" w:rsidRPr="00E11D2D" w:rsidRDefault="00E11D2D" w:rsidP="00E11D2D">
      <w:pPr>
        <w:numPr>
          <w:ilvl w:val="0"/>
          <w:numId w:val="48"/>
        </w:numPr>
      </w:pPr>
      <w:proofErr w:type="gramStart"/>
      <w:r w:rsidRPr="00E11D2D">
        <w:t>sa</w:t>
      </w:r>
      <w:proofErr w:type="gramEnd"/>
      <w:r w:rsidRPr="00E11D2D">
        <w:t xml:space="preserve"> validité pendant toute la durée de la couverture.</w:t>
      </w:r>
    </w:p>
    <w:p w14:paraId="6375C4EF" w14:textId="77777777" w:rsidR="00E11D2D" w:rsidRPr="00E11D2D" w:rsidRDefault="00B3270C" w:rsidP="00E11D2D">
      <w:r>
        <w:pict w14:anchorId="0FC94B82">
          <v:rect id="_x0000_i1049" style="width:0;height:1.5pt" o:hralign="center" o:hrstd="t" o:hr="t" fillcolor="#a0a0a0" stroked="f"/>
        </w:pict>
      </w:r>
    </w:p>
    <w:p w14:paraId="3810EEEC" w14:textId="77777777" w:rsidR="00E11D2D" w:rsidRPr="00E11D2D" w:rsidRDefault="00E11D2D" w:rsidP="00E11D2D">
      <w:pPr>
        <w:rPr>
          <w:b/>
          <w:bCs/>
        </w:rPr>
      </w:pPr>
      <w:r w:rsidRPr="00E11D2D">
        <w:rPr>
          <w:b/>
          <w:bCs/>
        </w:rPr>
        <w:t>26. Dois-je présenter une réservation de billet d'avion ?</w:t>
      </w:r>
    </w:p>
    <w:p w14:paraId="7CAAB55D" w14:textId="77777777" w:rsidR="00E11D2D" w:rsidRPr="00E11D2D" w:rsidRDefault="00E11D2D" w:rsidP="00E11D2D">
      <w:r w:rsidRPr="00E11D2D">
        <w:rPr>
          <w:b/>
          <w:bCs/>
        </w:rPr>
        <w:t>Oui.</w:t>
      </w:r>
    </w:p>
    <w:p w14:paraId="3BFCA4A0" w14:textId="77777777" w:rsidR="00E11D2D" w:rsidRPr="00E11D2D" w:rsidRDefault="00E11D2D" w:rsidP="00E11D2D">
      <w:r w:rsidRPr="00E11D2D">
        <w:t>Le demandeur doit présenter une réservation de billet d'avion :</w:t>
      </w:r>
    </w:p>
    <w:p w14:paraId="66446112" w14:textId="77777777" w:rsidR="00E11D2D" w:rsidRPr="00E11D2D" w:rsidRDefault="00E11D2D" w:rsidP="00E11D2D">
      <w:pPr>
        <w:numPr>
          <w:ilvl w:val="0"/>
          <w:numId w:val="49"/>
        </w:numPr>
      </w:pPr>
      <w:proofErr w:type="gramStart"/>
      <w:r w:rsidRPr="00E11D2D">
        <w:lastRenderedPageBreak/>
        <w:t>aller</w:t>
      </w:r>
      <w:proofErr w:type="gramEnd"/>
      <w:r w:rsidRPr="00E11D2D">
        <w:t xml:space="preserve"> ;</w:t>
      </w:r>
    </w:p>
    <w:p w14:paraId="684CCC4C" w14:textId="77777777" w:rsidR="00E11D2D" w:rsidRPr="00E11D2D" w:rsidRDefault="00E11D2D" w:rsidP="00E11D2D">
      <w:pPr>
        <w:numPr>
          <w:ilvl w:val="0"/>
          <w:numId w:val="49"/>
        </w:numPr>
      </w:pPr>
      <w:proofErr w:type="gramStart"/>
      <w:r w:rsidRPr="00E11D2D">
        <w:t>retour</w:t>
      </w:r>
      <w:proofErr w:type="gramEnd"/>
      <w:r w:rsidRPr="00E11D2D">
        <w:t>.</w:t>
      </w:r>
    </w:p>
    <w:p w14:paraId="65467ADD" w14:textId="77777777" w:rsidR="00E11D2D" w:rsidRPr="00E11D2D" w:rsidRDefault="00B3270C" w:rsidP="00E11D2D">
      <w:r>
        <w:pict w14:anchorId="386279C5">
          <v:rect id="_x0000_i1050" style="width:0;height:1.5pt" o:hralign="center" o:hrstd="t" o:hr="t" fillcolor="#a0a0a0" stroked="f"/>
        </w:pict>
      </w:r>
    </w:p>
    <w:p w14:paraId="5BE468C5" w14:textId="77777777" w:rsidR="00E11D2D" w:rsidRPr="00E11D2D" w:rsidRDefault="00E11D2D" w:rsidP="00E11D2D">
      <w:pPr>
        <w:rPr>
          <w:b/>
          <w:bCs/>
        </w:rPr>
      </w:pPr>
      <w:r w:rsidRPr="00E11D2D">
        <w:rPr>
          <w:b/>
          <w:bCs/>
        </w:rPr>
        <w:t>27. Les documents délivrés en République du Congo doivent-ils être légalisés ?</w:t>
      </w:r>
    </w:p>
    <w:p w14:paraId="64942A67" w14:textId="77777777" w:rsidR="00E11D2D" w:rsidRPr="00E11D2D" w:rsidRDefault="00E11D2D" w:rsidP="00E11D2D">
      <w:r w:rsidRPr="00E11D2D">
        <w:rPr>
          <w:b/>
          <w:bCs/>
        </w:rPr>
        <w:t>Oui.</w:t>
      </w:r>
    </w:p>
    <w:p w14:paraId="232B8D48" w14:textId="77777777" w:rsidR="00E11D2D" w:rsidRPr="00E11D2D" w:rsidRDefault="00E11D2D" w:rsidP="00E11D2D">
      <w:r w:rsidRPr="00E11D2D">
        <w:t>Tous les documents délivrés en République du Congo, notamment :</w:t>
      </w:r>
    </w:p>
    <w:p w14:paraId="58D7D128" w14:textId="77777777" w:rsidR="00E11D2D" w:rsidRPr="00E11D2D" w:rsidRDefault="00E11D2D" w:rsidP="00E11D2D">
      <w:pPr>
        <w:numPr>
          <w:ilvl w:val="0"/>
          <w:numId w:val="50"/>
        </w:numPr>
      </w:pPr>
      <w:proofErr w:type="gramStart"/>
      <w:r w:rsidRPr="00E11D2D">
        <w:t>les</w:t>
      </w:r>
      <w:proofErr w:type="gramEnd"/>
      <w:r w:rsidRPr="00E11D2D">
        <w:t xml:space="preserve"> actes d'état civil ;</w:t>
      </w:r>
    </w:p>
    <w:p w14:paraId="6A7FC8BD" w14:textId="77777777" w:rsidR="00E11D2D" w:rsidRPr="00E11D2D" w:rsidRDefault="00E11D2D" w:rsidP="00E11D2D">
      <w:pPr>
        <w:numPr>
          <w:ilvl w:val="0"/>
          <w:numId w:val="50"/>
        </w:numPr>
      </w:pPr>
      <w:proofErr w:type="gramStart"/>
      <w:r w:rsidRPr="00E11D2D">
        <w:t>les</w:t>
      </w:r>
      <w:proofErr w:type="gramEnd"/>
      <w:r w:rsidRPr="00E11D2D">
        <w:t xml:space="preserve"> déclarations de prise en charge établies par des membres de la famille ;</w:t>
      </w:r>
    </w:p>
    <w:p w14:paraId="4344F95D" w14:textId="77777777" w:rsidR="00E11D2D" w:rsidRPr="00E11D2D" w:rsidRDefault="00E11D2D" w:rsidP="00E11D2D">
      <w:pPr>
        <w:numPr>
          <w:ilvl w:val="0"/>
          <w:numId w:val="50"/>
        </w:numPr>
      </w:pPr>
      <w:proofErr w:type="gramStart"/>
      <w:r w:rsidRPr="00E11D2D">
        <w:t>les</w:t>
      </w:r>
      <w:proofErr w:type="gramEnd"/>
      <w:r w:rsidRPr="00E11D2D">
        <w:t xml:space="preserve"> autres documents officiels,</w:t>
      </w:r>
    </w:p>
    <w:p w14:paraId="481F448B" w14:textId="77777777" w:rsidR="00E11D2D" w:rsidRPr="00E11D2D" w:rsidRDefault="00E11D2D" w:rsidP="00E11D2D">
      <w:proofErr w:type="gramStart"/>
      <w:r w:rsidRPr="00E11D2D">
        <w:t>doivent</w:t>
      </w:r>
      <w:proofErr w:type="gramEnd"/>
      <w:r w:rsidRPr="00E11D2D">
        <w:t xml:space="preserve"> être préalablement légalisés par le </w:t>
      </w:r>
      <w:r w:rsidRPr="00E11D2D">
        <w:rPr>
          <w:b/>
          <w:bCs/>
        </w:rPr>
        <w:t>Ministère des Affaires étrangères de la République du Congo</w:t>
      </w:r>
      <w:r w:rsidRPr="00E11D2D">
        <w:t>.</w:t>
      </w:r>
    </w:p>
    <w:p w14:paraId="72956794" w14:textId="77777777" w:rsidR="00E11D2D" w:rsidRPr="00E11D2D" w:rsidRDefault="00B3270C" w:rsidP="00E11D2D">
      <w:r>
        <w:pict w14:anchorId="34E63ABE">
          <v:rect id="_x0000_i1051" style="width:0;height:1.5pt" o:hralign="center" o:hrstd="t" o:hr="t" fillcolor="#a0a0a0" stroked="f"/>
        </w:pict>
      </w:r>
    </w:p>
    <w:p w14:paraId="68B385DC" w14:textId="77777777" w:rsidR="00E11D2D" w:rsidRPr="00E11D2D" w:rsidRDefault="00E11D2D" w:rsidP="00E11D2D">
      <w:pPr>
        <w:rPr>
          <w:b/>
          <w:bCs/>
        </w:rPr>
      </w:pPr>
      <w:r w:rsidRPr="00E11D2D">
        <w:rPr>
          <w:b/>
          <w:bCs/>
        </w:rPr>
        <w:t>28. Comment les documents délivrés par des pays tiers doivent-ils être légalisés ?</w:t>
      </w:r>
    </w:p>
    <w:p w14:paraId="4A2334BE" w14:textId="77777777" w:rsidR="00E11D2D" w:rsidRPr="00E11D2D" w:rsidRDefault="00E11D2D" w:rsidP="00E11D2D">
      <w:r w:rsidRPr="00E11D2D">
        <w:t>Ils doivent être légalisés :</w:t>
      </w:r>
    </w:p>
    <w:p w14:paraId="43AB4579" w14:textId="77777777" w:rsidR="00E11D2D" w:rsidRPr="00E11D2D" w:rsidRDefault="00E11D2D" w:rsidP="00E11D2D">
      <w:pPr>
        <w:numPr>
          <w:ilvl w:val="0"/>
          <w:numId w:val="51"/>
        </w:numPr>
      </w:pPr>
      <w:proofErr w:type="gramStart"/>
      <w:r w:rsidRPr="00E11D2D">
        <w:t>par</w:t>
      </w:r>
      <w:proofErr w:type="gramEnd"/>
      <w:r w:rsidRPr="00E11D2D">
        <w:t xml:space="preserve"> les autorités compétentes du pays ayant délivré le document ;</w:t>
      </w:r>
    </w:p>
    <w:p w14:paraId="1C9514BE" w14:textId="77777777" w:rsidR="00E11D2D" w:rsidRPr="00E11D2D" w:rsidRDefault="00E11D2D" w:rsidP="00E11D2D">
      <w:pPr>
        <w:numPr>
          <w:ilvl w:val="0"/>
          <w:numId w:val="51"/>
        </w:numPr>
      </w:pPr>
      <w:proofErr w:type="gramStart"/>
      <w:r w:rsidRPr="00E11D2D">
        <w:t>puis</w:t>
      </w:r>
      <w:proofErr w:type="gramEnd"/>
      <w:r w:rsidRPr="00E11D2D">
        <w:t xml:space="preserve"> par l'Ambassade ou le Consulat d'Italie territorialement compétent.</w:t>
      </w:r>
    </w:p>
    <w:p w14:paraId="1E497213" w14:textId="77777777" w:rsidR="00E11D2D" w:rsidRPr="00E11D2D" w:rsidRDefault="00B3270C" w:rsidP="00E11D2D">
      <w:r>
        <w:pict w14:anchorId="7F6867C8">
          <v:rect id="_x0000_i1052" style="width:0;height:1.5pt" o:hralign="center" o:hrstd="t" o:hr="t" fillcolor="#a0a0a0" stroked="f"/>
        </w:pict>
      </w:r>
    </w:p>
    <w:p w14:paraId="02AA0D76" w14:textId="77777777" w:rsidR="00E11D2D" w:rsidRPr="00E11D2D" w:rsidRDefault="00E11D2D" w:rsidP="00E11D2D">
      <w:pPr>
        <w:rPr>
          <w:b/>
          <w:bCs/>
        </w:rPr>
      </w:pPr>
      <w:r w:rsidRPr="00E11D2D">
        <w:rPr>
          <w:b/>
          <w:bCs/>
        </w:rPr>
        <w:t>29. Un diplôme obtenu en dehors de la République du Congo nécessite-t-il une Déclaration de Valeur ?</w:t>
      </w:r>
    </w:p>
    <w:p w14:paraId="50D31114" w14:textId="77777777" w:rsidR="00E11D2D" w:rsidRPr="00E11D2D" w:rsidRDefault="00E11D2D" w:rsidP="00E11D2D">
      <w:r w:rsidRPr="00E11D2D">
        <w:rPr>
          <w:b/>
          <w:bCs/>
        </w:rPr>
        <w:t>Oui</w:t>
      </w:r>
      <w:r w:rsidRPr="00E11D2D">
        <w:t>, lorsqu'elle est requise dans le cadre de l'admission à une université italienne.</w:t>
      </w:r>
    </w:p>
    <w:p w14:paraId="4C43025C" w14:textId="77777777" w:rsidR="00E11D2D" w:rsidRPr="00E11D2D" w:rsidRDefault="00E11D2D" w:rsidP="00E11D2D">
      <w:r w:rsidRPr="00E11D2D">
        <w:t>Dans ce cas, la Déclaration de Valeur doit être délivrée :</w:t>
      </w:r>
    </w:p>
    <w:p w14:paraId="41BE68F3" w14:textId="77777777" w:rsidR="00E11D2D" w:rsidRPr="00E11D2D" w:rsidRDefault="00E11D2D" w:rsidP="00E11D2D">
      <w:pPr>
        <w:numPr>
          <w:ilvl w:val="0"/>
          <w:numId w:val="52"/>
        </w:numPr>
      </w:pPr>
      <w:proofErr w:type="gramStart"/>
      <w:r w:rsidRPr="00E11D2D">
        <w:t>par</w:t>
      </w:r>
      <w:proofErr w:type="gramEnd"/>
      <w:r w:rsidRPr="00E11D2D">
        <w:t xml:space="preserve"> l'Ambassade d'Italie ;</w:t>
      </w:r>
    </w:p>
    <w:p w14:paraId="40CD10D6" w14:textId="77777777" w:rsidR="00E11D2D" w:rsidRPr="00E11D2D" w:rsidRDefault="00E11D2D" w:rsidP="00E11D2D">
      <w:pPr>
        <w:numPr>
          <w:ilvl w:val="0"/>
          <w:numId w:val="52"/>
        </w:numPr>
      </w:pPr>
      <w:proofErr w:type="gramStart"/>
      <w:r w:rsidRPr="00E11D2D">
        <w:t>ou</w:t>
      </w:r>
      <w:proofErr w:type="gramEnd"/>
      <w:r w:rsidRPr="00E11D2D">
        <w:t xml:space="preserve"> par le Consulat d'Italie compétent dans le pays où le diplôme a été obtenu.</w:t>
      </w:r>
    </w:p>
    <w:p w14:paraId="160BC46D" w14:textId="77777777" w:rsidR="00E11D2D" w:rsidRPr="00E11D2D" w:rsidRDefault="00B3270C" w:rsidP="00E11D2D">
      <w:r>
        <w:pict w14:anchorId="63625EE9">
          <v:rect id="_x0000_i1053" style="width:0;height:1.5pt" o:hralign="center" o:hrstd="t" o:hr="t" fillcolor="#a0a0a0" stroked="f"/>
        </w:pict>
      </w:r>
    </w:p>
    <w:p w14:paraId="5C7B458A" w14:textId="77777777" w:rsidR="00E11D2D" w:rsidRPr="00E11D2D" w:rsidRDefault="00E11D2D" w:rsidP="00E11D2D">
      <w:pPr>
        <w:rPr>
          <w:b/>
          <w:bCs/>
        </w:rPr>
      </w:pPr>
      <w:r w:rsidRPr="00E11D2D">
        <w:rPr>
          <w:b/>
          <w:bCs/>
        </w:rPr>
        <w:t>30. Tous les diplômes étrangers sont-ils acceptés ?</w:t>
      </w:r>
    </w:p>
    <w:p w14:paraId="0027A4F7" w14:textId="77777777" w:rsidR="00E11D2D" w:rsidRPr="00E11D2D" w:rsidRDefault="00E11D2D" w:rsidP="00E11D2D">
      <w:r w:rsidRPr="00E11D2D">
        <w:rPr>
          <w:b/>
          <w:bCs/>
        </w:rPr>
        <w:t>Non.</w:t>
      </w:r>
    </w:p>
    <w:p w14:paraId="0BF04571" w14:textId="77777777" w:rsidR="00E11D2D" w:rsidRPr="00E11D2D" w:rsidRDefault="00E11D2D" w:rsidP="00E11D2D">
      <w:r w:rsidRPr="00E11D2D">
        <w:t>Seuls seront pris en considération les diplômes officiellement reconnus par les autorités compétentes du pays dans lequel ils ont été obtenus et permettant l'accès aux universités publiques de ce pays.</w:t>
      </w:r>
    </w:p>
    <w:p w14:paraId="775E71DC" w14:textId="3EF19016" w:rsidR="00E11D2D" w:rsidRDefault="00E11D2D"/>
    <w:p w14:paraId="0B079123" w14:textId="77777777" w:rsidR="00E11D2D" w:rsidRPr="00E11D2D" w:rsidRDefault="00E11D2D" w:rsidP="00E11D2D">
      <w:pPr>
        <w:rPr>
          <w:b/>
          <w:bCs/>
        </w:rPr>
      </w:pPr>
      <w:r w:rsidRPr="00E11D2D">
        <w:rPr>
          <w:b/>
          <w:bCs/>
        </w:rPr>
        <w:t>31. L'Ambassade peut-elle demander des documents complémentaires ?</w:t>
      </w:r>
    </w:p>
    <w:p w14:paraId="3C57B2F9" w14:textId="77777777" w:rsidR="00E11D2D" w:rsidRPr="00E11D2D" w:rsidRDefault="00E11D2D" w:rsidP="00E11D2D">
      <w:r w:rsidRPr="00E11D2D">
        <w:rPr>
          <w:b/>
          <w:bCs/>
        </w:rPr>
        <w:t>Oui.</w:t>
      </w:r>
    </w:p>
    <w:p w14:paraId="0B79CA56" w14:textId="77777777" w:rsidR="00E11D2D" w:rsidRPr="00E11D2D" w:rsidRDefault="00E11D2D" w:rsidP="00E11D2D">
      <w:r w:rsidRPr="00E11D2D">
        <w:lastRenderedPageBreak/>
        <w:t>Le Bureau des visas se réserve le droit de demander tout document complémentaire qu'il jugera nécessaire à l'instruction de la demande.</w:t>
      </w:r>
    </w:p>
    <w:p w14:paraId="5A53EA7B" w14:textId="77777777" w:rsidR="00E11D2D" w:rsidRPr="00E11D2D" w:rsidRDefault="00E11D2D" w:rsidP="00E11D2D">
      <w:r w:rsidRPr="00E11D2D">
        <w:t>Il peut également procéder à toute vérification utile concernant l'authenticité des documents présentés.</w:t>
      </w:r>
    </w:p>
    <w:p w14:paraId="60575516" w14:textId="77777777" w:rsidR="00E11D2D" w:rsidRPr="00E11D2D" w:rsidRDefault="00B3270C" w:rsidP="00E11D2D">
      <w:r>
        <w:pict w14:anchorId="04BCF584">
          <v:rect id="_x0000_i1054" style="width:0;height:1.5pt" o:hralign="center" o:hrstd="t" o:hr="t" fillcolor="#a0a0a0" stroked="f"/>
        </w:pict>
      </w:r>
    </w:p>
    <w:p w14:paraId="1168161F" w14:textId="77777777" w:rsidR="00E11D2D" w:rsidRPr="00E11D2D" w:rsidRDefault="00E11D2D" w:rsidP="00E11D2D">
      <w:pPr>
        <w:rPr>
          <w:b/>
          <w:bCs/>
        </w:rPr>
      </w:pPr>
      <w:r w:rsidRPr="00E11D2D">
        <w:rPr>
          <w:b/>
          <w:bCs/>
        </w:rPr>
        <w:t>32. La présentation d'un dossier complet garantit-elle la délivrance du visa ?</w:t>
      </w:r>
    </w:p>
    <w:p w14:paraId="612550AB" w14:textId="77777777" w:rsidR="00E11D2D" w:rsidRPr="00E11D2D" w:rsidRDefault="00E11D2D" w:rsidP="00E11D2D">
      <w:r w:rsidRPr="00E11D2D">
        <w:rPr>
          <w:b/>
          <w:bCs/>
        </w:rPr>
        <w:t>Non.</w:t>
      </w:r>
    </w:p>
    <w:p w14:paraId="6F948CCE" w14:textId="77777777" w:rsidR="00E11D2D" w:rsidRPr="00E11D2D" w:rsidRDefault="00E11D2D" w:rsidP="00E11D2D">
      <w:r w:rsidRPr="00E11D2D">
        <w:t>La présentation d'un dossier complet ne confère aucun droit automatique à l'obtention du visa.</w:t>
      </w:r>
    </w:p>
    <w:p w14:paraId="30EAAF20" w14:textId="77777777" w:rsidR="00E11D2D" w:rsidRPr="00E11D2D" w:rsidRDefault="00E11D2D" w:rsidP="00E11D2D">
      <w:r w:rsidRPr="00E11D2D">
        <w:t>La délivrance du visa demeure subordonnée à l'évaluation, par l'Ambassade, du respect des conditions prévues par la réglementation en vigueur, notamment en ce qui concerne l'absence de risque migratoire.</w:t>
      </w:r>
    </w:p>
    <w:p w14:paraId="364D34DE" w14:textId="77777777" w:rsidR="00E11D2D" w:rsidRPr="00E11D2D" w:rsidRDefault="00B3270C" w:rsidP="00E11D2D">
      <w:r>
        <w:pict w14:anchorId="60238DD0">
          <v:rect id="_x0000_i1055" style="width:0;height:1.5pt" o:hralign="center" o:hrstd="t" o:hr="t" fillcolor="#a0a0a0" stroked="f"/>
        </w:pict>
      </w:r>
    </w:p>
    <w:p w14:paraId="4AF2051C" w14:textId="77777777" w:rsidR="00E11D2D" w:rsidRPr="00E11D2D" w:rsidRDefault="00E11D2D" w:rsidP="00E11D2D">
      <w:pPr>
        <w:rPr>
          <w:b/>
          <w:bCs/>
        </w:rPr>
      </w:pPr>
      <w:r w:rsidRPr="00E11D2D">
        <w:rPr>
          <w:b/>
          <w:bCs/>
        </w:rPr>
        <w:t>33. Que se passe-t-il si un demandeur présente des documents faux, falsifiés ou contrefaits ?</w:t>
      </w:r>
    </w:p>
    <w:p w14:paraId="41BAE28E" w14:textId="77777777" w:rsidR="00E11D2D" w:rsidRPr="00E11D2D" w:rsidRDefault="00E11D2D" w:rsidP="00E11D2D">
      <w:r w:rsidRPr="00E11D2D">
        <w:t>La présentation de documents faux, falsifiés ou contrefaits constitue une infraction grave.</w:t>
      </w:r>
    </w:p>
    <w:p w14:paraId="39924431" w14:textId="77777777" w:rsidR="00E11D2D" w:rsidRPr="00E11D2D" w:rsidRDefault="00E11D2D" w:rsidP="00E11D2D">
      <w:r w:rsidRPr="00E11D2D">
        <w:t>Dans ce cas :</w:t>
      </w:r>
    </w:p>
    <w:p w14:paraId="3B4EE724" w14:textId="77777777" w:rsidR="00E11D2D" w:rsidRPr="00E11D2D" w:rsidRDefault="00E11D2D" w:rsidP="00E11D2D">
      <w:pPr>
        <w:numPr>
          <w:ilvl w:val="0"/>
          <w:numId w:val="53"/>
        </w:numPr>
      </w:pPr>
      <w:proofErr w:type="gramStart"/>
      <w:r w:rsidRPr="00E11D2D">
        <w:t>la</w:t>
      </w:r>
      <w:proofErr w:type="gramEnd"/>
      <w:r w:rsidRPr="00E11D2D">
        <w:t xml:space="preserve"> demande de visa sera rejetée ;</w:t>
      </w:r>
    </w:p>
    <w:p w14:paraId="5D0613A9" w14:textId="77777777" w:rsidR="00E11D2D" w:rsidRPr="00E11D2D" w:rsidRDefault="00E11D2D" w:rsidP="00E11D2D">
      <w:pPr>
        <w:numPr>
          <w:ilvl w:val="0"/>
          <w:numId w:val="53"/>
        </w:numPr>
      </w:pPr>
      <w:proofErr w:type="gramStart"/>
      <w:r w:rsidRPr="00E11D2D">
        <w:t>le</w:t>
      </w:r>
      <w:proofErr w:type="gramEnd"/>
      <w:r w:rsidRPr="00E11D2D">
        <w:t xml:space="preserve"> dossier pourra être transmis aux autorités judiciaires compétentes, tant italiennes que congolaises.</w:t>
      </w:r>
    </w:p>
    <w:p w14:paraId="4D2D3474" w14:textId="77777777" w:rsidR="00E11D2D" w:rsidRPr="00E11D2D" w:rsidRDefault="00B3270C" w:rsidP="00E11D2D">
      <w:r>
        <w:pict w14:anchorId="4F043BA1">
          <v:rect id="_x0000_i1056" style="width:0;height:1.5pt" o:hralign="center" o:hrstd="t" o:hr="t" fillcolor="#a0a0a0" stroked="f"/>
        </w:pict>
      </w:r>
    </w:p>
    <w:p w14:paraId="5A421BDB" w14:textId="77777777" w:rsidR="00E11D2D" w:rsidRPr="00E11D2D" w:rsidRDefault="00E11D2D" w:rsidP="00E11D2D">
      <w:pPr>
        <w:rPr>
          <w:b/>
          <w:bCs/>
        </w:rPr>
      </w:pPr>
      <w:r w:rsidRPr="00E11D2D">
        <w:rPr>
          <w:b/>
          <w:bCs/>
        </w:rPr>
        <w:t>34. Les autorités italiennes peuvent-elles effectuer des contrôles à l'arrivée en Italie ?</w:t>
      </w:r>
    </w:p>
    <w:p w14:paraId="353398F8" w14:textId="77777777" w:rsidR="00E11D2D" w:rsidRPr="00E11D2D" w:rsidRDefault="00E11D2D" w:rsidP="00E11D2D">
      <w:r w:rsidRPr="00E11D2D">
        <w:rPr>
          <w:b/>
          <w:bCs/>
        </w:rPr>
        <w:t>Oui.</w:t>
      </w:r>
    </w:p>
    <w:p w14:paraId="178037F7" w14:textId="77777777" w:rsidR="00E11D2D" w:rsidRPr="00E11D2D" w:rsidRDefault="00E11D2D" w:rsidP="00E11D2D">
      <w:r w:rsidRPr="00E11D2D">
        <w:t>Même si le visa a été régulièrement délivré, les autorités chargées des contrôles aux frontières peuvent demander au voyageur de présenter à nouveau les documents ayant justifié la délivrance du visa.</w:t>
      </w:r>
    </w:p>
    <w:p w14:paraId="2CEFB85A" w14:textId="77777777" w:rsidR="00E11D2D" w:rsidRPr="00E11D2D" w:rsidRDefault="00E11D2D" w:rsidP="00E11D2D">
      <w:r w:rsidRPr="00E11D2D">
        <w:t>Le titulaire du visa est donc invité à voyager avec l'ensemble des documents présentés lors du dépôt de sa demande.</w:t>
      </w:r>
    </w:p>
    <w:p w14:paraId="03802253" w14:textId="77777777" w:rsidR="00E11D2D" w:rsidRPr="00E11D2D" w:rsidRDefault="00B3270C" w:rsidP="00E11D2D">
      <w:r>
        <w:pict w14:anchorId="70706BDF">
          <v:rect id="_x0000_i1057" style="width:0;height:1.5pt" o:hralign="center" o:hrstd="t" o:hr="t" fillcolor="#a0a0a0" stroked="f"/>
        </w:pict>
      </w:r>
    </w:p>
    <w:p w14:paraId="65B18485" w14:textId="77777777" w:rsidR="00E11D2D" w:rsidRPr="00E11D2D" w:rsidRDefault="00E11D2D" w:rsidP="00E11D2D">
      <w:pPr>
        <w:rPr>
          <w:b/>
          <w:bCs/>
        </w:rPr>
      </w:pPr>
      <w:r w:rsidRPr="00E11D2D">
        <w:rPr>
          <w:b/>
          <w:bCs/>
        </w:rPr>
        <w:t>35. Où puis-je obtenir des informations officielles sur les visas pour l'Italie ?</w:t>
      </w:r>
    </w:p>
    <w:p w14:paraId="6635CF43" w14:textId="77777777" w:rsidR="00E11D2D" w:rsidRPr="00E11D2D" w:rsidRDefault="00E11D2D" w:rsidP="00E11D2D">
      <w:r w:rsidRPr="00E11D2D">
        <w:t>Les informations officielles sont disponibles sur le portail :</w:t>
      </w:r>
    </w:p>
    <w:p w14:paraId="395D1B3A" w14:textId="77777777" w:rsidR="00E11D2D" w:rsidRPr="00E11D2D" w:rsidRDefault="00E11D2D" w:rsidP="00E11D2D">
      <w:r w:rsidRPr="00E11D2D">
        <w:rPr>
          <w:b/>
          <w:bCs/>
        </w:rPr>
        <w:t xml:space="preserve">« Il </w:t>
      </w:r>
      <w:proofErr w:type="spellStart"/>
      <w:r w:rsidRPr="00E11D2D">
        <w:rPr>
          <w:b/>
          <w:bCs/>
        </w:rPr>
        <w:t>visto</w:t>
      </w:r>
      <w:proofErr w:type="spellEnd"/>
      <w:r w:rsidRPr="00E11D2D">
        <w:rPr>
          <w:b/>
          <w:bCs/>
        </w:rPr>
        <w:t xml:space="preserve"> per l'Italia »</w:t>
      </w:r>
    </w:p>
    <w:p w14:paraId="43EA4A66" w14:textId="77777777" w:rsidR="00E11D2D" w:rsidRPr="00E11D2D" w:rsidRDefault="00E11D2D" w:rsidP="00E11D2D">
      <w:proofErr w:type="gramStart"/>
      <w:r w:rsidRPr="00E11D2D">
        <w:t>ainsi</w:t>
      </w:r>
      <w:proofErr w:type="gramEnd"/>
      <w:r w:rsidRPr="00E11D2D">
        <w:t xml:space="preserve"> que sur le site internet de l'Ambassade d'Italie.</w:t>
      </w:r>
    </w:p>
    <w:p w14:paraId="0E350C17" w14:textId="77777777" w:rsidR="00E11D2D" w:rsidRPr="00E11D2D" w:rsidRDefault="00B3270C" w:rsidP="00E11D2D">
      <w:r>
        <w:pict w14:anchorId="23E748CB">
          <v:rect id="_x0000_i1058" style="width:0;height:1.5pt" o:hralign="center" o:hrstd="t" o:hr="t" fillcolor="#a0a0a0" stroked="f"/>
        </w:pict>
      </w:r>
    </w:p>
    <w:p w14:paraId="098A889B" w14:textId="77777777" w:rsidR="001A4FBC" w:rsidRDefault="001A4FBC" w:rsidP="00E11D2D">
      <w:pPr>
        <w:rPr>
          <w:b/>
          <w:bCs/>
        </w:rPr>
      </w:pPr>
    </w:p>
    <w:p w14:paraId="0B39332D" w14:textId="77777777" w:rsidR="001A4FBC" w:rsidRDefault="001A4FBC" w:rsidP="00E11D2D">
      <w:pPr>
        <w:rPr>
          <w:b/>
          <w:bCs/>
        </w:rPr>
      </w:pPr>
    </w:p>
    <w:p w14:paraId="241D8A73" w14:textId="22A76778" w:rsidR="00E11D2D" w:rsidRPr="00E11D2D" w:rsidRDefault="00E11D2D" w:rsidP="00E11D2D">
      <w:pPr>
        <w:rPr>
          <w:b/>
          <w:bCs/>
        </w:rPr>
      </w:pPr>
      <w:r w:rsidRPr="00E11D2D">
        <w:rPr>
          <w:b/>
          <w:bCs/>
        </w:rPr>
        <w:lastRenderedPageBreak/>
        <w:t>36. Comment puis-je contacter le Bureau des visas ?</w:t>
      </w:r>
    </w:p>
    <w:p w14:paraId="1C552B2E" w14:textId="77777777" w:rsidR="00E11D2D" w:rsidRPr="00E11D2D" w:rsidRDefault="00E11D2D" w:rsidP="00E11D2D">
      <w:r w:rsidRPr="00E11D2D">
        <w:t>Pour toute question relative aux visas, les usagers sont invités à écrire exclusivement à l'adresse électronique suivante :</w:t>
      </w:r>
    </w:p>
    <w:p w14:paraId="12063415" w14:textId="1C048281" w:rsidR="00E11D2D" w:rsidRPr="00E11D2D" w:rsidRDefault="00B3270C" w:rsidP="00E11D2D">
      <w:hyperlink r:id="rId11" w:history="1">
        <w:r w:rsidR="00E11D2D" w:rsidRPr="00E11D2D">
          <w:rPr>
            <w:rStyle w:val="Collegamentoipertestuale"/>
            <w:b/>
            <w:bCs/>
          </w:rPr>
          <w:t>visti.brazzaville@esteri.it</w:t>
        </w:r>
      </w:hyperlink>
    </w:p>
    <w:p w14:paraId="51BBA170" w14:textId="77777777" w:rsidR="00E11D2D" w:rsidRPr="00E11D2D" w:rsidRDefault="00E11D2D" w:rsidP="00E11D2D">
      <w:r w:rsidRPr="00E11D2D">
        <w:t>Il est fortement recommandé d'utiliser exclusivement l'adresse électronique compétente.</w:t>
      </w:r>
    </w:p>
    <w:p w14:paraId="262D17D0" w14:textId="77777777" w:rsidR="00E11D2D" w:rsidRPr="00E11D2D" w:rsidRDefault="00E11D2D" w:rsidP="00E11D2D">
      <w:r w:rsidRPr="00E11D2D">
        <w:t>Les courriels adressés à une boîte électronique non compétente pour traiter l'objet de la demande pourront ne pas être pris en considération ou faire l'objet de délais de traitement plus longs.</w:t>
      </w:r>
    </w:p>
    <w:p w14:paraId="2AF73D09" w14:textId="77777777" w:rsidR="00E11D2D" w:rsidRPr="00E11D2D" w:rsidRDefault="00E11D2D" w:rsidP="00E11D2D">
      <w:r w:rsidRPr="00E11D2D">
        <w:t>Afin d'assurer une gestion efficace et équitable des demandes, les usagers sont invités à vérifier attentivement qu'ils utilisent l'adresse électronique appropriée avant l'envoi de leur message.</w:t>
      </w:r>
    </w:p>
    <w:p w14:paraId="54317455" w14:textId="77777777" w:rsidR="00E11D2D" w:rsidRDefault="00E11D2D"/>
    <w:sectPr w:rsidR="00E11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D1"/>
    <w:multiLevelType w:val="multilevel"/>
    <w:tmpl w:val="1438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B3329"/>
    <w:multiLevelType w:val="multilevel"/>
    <w:tmpl w:val="CCD6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7AC"/>
    <w:multiLevelType w:val="multilevel"/>
    <w:tmpl w:val="B0A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A4D6B"/>
    <w:multiLevelType w:val="multilevel"/>
    <w:tmpl w:val="B460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D7F25"/>
    <w:multiLevelType w:val="multilevel"/>
    <w:tmpl w:val="2ADC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93F02"/>
    <w:multiLevelType w:val="multilevel"/>
    <w:tmpl w:val="0228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80A8D"/>
    <w:multiLevelType w:val="multilevel"/>
    <w:tmpl w:val="0888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01976"/>
    <w:multiLevelType w:val="multilevel"/>
    <w:tmpl w:val="0CAC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C5E36"/>
    <w:multiLevelType w:val="multilevel"/>
    <w:tmpl w:val="1AE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C0B74"/>
    <w:multiLevelType w:val="multilevel"/>
    <w:tmpl w:val="21F2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A07BE"/>
    <w:multiLevelType w:val="multilevel"/>
    <w:tmpl w:val="538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630B5"/>
    <w:multiLevelType w:val="multilevel"/>
    <w:tmpl w:val="A10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D7693"/>
    <w:multiLevelType w:val="multilevel"/>
    <w:tmpl w:val="78D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D2725"/>
    <w:multiLevelType w:val="multilevel"/>
    <w:tmpl w:val="BD7C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C50F2"/>
    <w:multiLevelType w:val="multilevel"/>
    <w:tmpl w:val="42C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5231C"/>
    <w:multiLevelType w:val="multilevel"/>
    <w:tmpl w:val="3D6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2637A"/>
    <w:multiLevelType w:val="multilevel"/>
    <w:tmpl w:val="391A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664D4"/>
    <w:multiLevelType w:val="multilevel"/>
    <w:tmpl w:val="A826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F3D18"/>
    <w:multiLevelType w:val="multilevel"/>
    <w:tmpl w:val="FFF8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D7266"/>
    <w:multiLevelType w:val="multilevel"/>
    <w:tmpl w:val="1168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951E9"/>
    <w:multiLevelType w:val="multilevel"/>
    <w:tmpl w:val="46BE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62F1E"/>
    <w:multiLevelType w:val="multilevel"/>
    <w:tmpl w:val="AE2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01907"/>
    <w:multiLevelType w:val="multilevel"/>
    <w:tmpl w:val="CDA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72BC1"/>
    <w:multiLevelType w:val="multilevel"/>
    <w:tmpl w:val="8F5A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F6D7C"/>
    <w:multiLevelType w:val="multilevel"/>
    <w:tmpl w:val="F6A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35AB5"/>
    <w:multiLevelType w:val="multilevel"/>
    <w:tmpl w:val="3BD2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06493"/>
    <w:multiLevelType w:val="multilevel"/>
    <w:tmpl w:val="598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F1434"/>
    <w:multiLevelType w:val="multilevel"/>
    <w:tmpl w:val="A8A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33AC6"/>
    <w:multiLevelType w:val="multilevel"/>
    <w:tmpl w:val="E05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C097C"/>
    <w:multiLevelType w:val="multilevel"/>
    <w:tmpl w:val="F01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C6FA9"/>
    <w:multiLevelType w:val="multilevel"/>
    <w:tmpl w:val="DDAC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94556C"/>
    <w:multiLevelType w:val="multilevel"/>
    <w:tmpl w:val="C57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B33E6"/>
    <w:multiLevelType w:val="multilevel"/>
    <w:tmpl w:val="5DF2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04107"/>
    <w:multiLevelType w:val="multilevel"/>
    <w:tmpl w:val="F6D8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32889"/>
    <w:multiLevelType w:val="multilevel"/>
    <w:tmpl w:val="8A80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D2791"/>
    <w:multiLevelType w:val="multilevel"/>
    <w:tmpl w:val="5C40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F7E53"/>
    <w:multiLevelType w:val="multilevel"/>
    <w:tmpl w:val="185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AD3A18"/>
    <w:multiLevelType w:val="multilevel"/>
    <w:tmpl w:val="EEF0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656B5"/>
    <w:multiLevelType w:val="multilevel"/>
    <w:tmpl w:val="2BF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959AE"/>
    <w:multiLevelType w:val="multilevel"/>
    <w:tmpl w:val="5D4A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8D5C1F"/>
    <w:multiLevelType w:val="multilevel"/>
    <w:tmpl w:val="C0F8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B0132"/>
    <w:multiLevelType w:val="multilevel"/>
    <w:tmpl w:val="08F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428EB"/>
    <w:multiLevelType w:val="multilevel"/>
    <w:tmpl w:val="CD80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60A19"/>
    <w:multiLevelType w:val="multilevel"/>
    <w:tmpl w:val="0F8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981966"/>
    <w:multiLevelType w:val="multilevel"/>
    <w:tmpl w:val="4C38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F463B3"/>
    <w:multiLevelType w:val="multilevel"/>
    <w:tmpl w:val="165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2832AB"/>
    <w:multiLevelType w:val="multilevel"/>
    <w:tmpl w:val="1F5A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585D30"/>
    <w:multiLevelType w:val="multilevel"/>
    <w:tmpl w:val="67D8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CA522C"/>
    <w:multiLevelType w:val="multilevel"/>
    <w:tmpl w:val="4FA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B51069"/>
    <w:multiLevelType w:val="multilevel"/>
    <w:tmpl w:val="7B26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5B5A42"/>
    <w:multiLevelType w:val="multilevel"/>
    <w:tmpl w:val="DF3C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554AE4"/>
    <w:multiLevelType w:val="multilevel"/>
    <w:tmpl w:val="96D6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7812F7"/>
    <w:multiLevelType w:val="multilevel"/>
    <w:tmpl w:val="9E0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0"/>
  </w:num>
  <w:num w:numId="3">
    <w:abstractNumId w:val="52"/>
  </w:num>
  <w:num w:numId="4">
    <w:abstractNumId w:val="10"/>
  </w:num>
  <w:num w:numId="5">
    <w:abstractNumId w:val="6"/>
  </w:num>
  <w:num w:numId="6">
    <w:abstractNumId w:val="1"/>
  </w:num>
  <w:num w:numId="7">
    <w:abstractNumId w:val="0"/>
  </w:num>
  <w:num w:numId="8">
    <w:abstractNumId w:val="37"/>
  </w:num>
  <w:num w:numId="9">
    <w:abstractNumId w:val="7"/>
  </w:num>
  <w:num w:numId="10">
    <w:abstractNumId w:val="33"/>
  </w:num>
  <w:num w:numId="11">
    <w:abstractNumId w:val="42"/>
  </w:num>
  <w:num w:numId="12">
    <w:abstractNumId w:val="25"/>
  </w:num>
  <w:num w:numId="13">
    <w:abstractNumId w:val="45"/>
  </w:num>
  <w:num w:numId="14">
    <w:abstractNumId w:val="12"/>
  </w:num>
  <w:num w:numId="15">
    <w:abstractNumId w:val="38"/>
  </w:num>
  <w:num w:numId="16">
    <w:abstractNumId w:val="30"/>
  </w:num>
  <w:num w:numId="17">
    <w:abstractNumId w:val="44"/>
  </w:num>
  <w:num w:numId="18">
    <w:abstractNumId w:val="15"/>
  </w:num>
  <w:num w:numId="19">
    <w:abstractNumId w:val="16"/>
  </w:num>
  <w:num w:numId="20">
    <w:abstractNumId w:val="19"/>
  </w:num>
  <w:num w:numId="21">
    <w:abstractNumId w:val="51"/>
  </w:num>
  <w:num w:numId="22">
    <w:abstractNumId w:val="17"/>
  </w:num>
  <w:num w:numId="23">
    <w:abstractNumId w:val="36"/>
  </w:num>
  <w:num w:numId="24">
    <w:abstractNumId w:val="8"/>
  </w:num>
  <w:num w:numId="25">
    <w:abstractNumId w:val="41"/>
  </w:num>
  <w:num w:numId="26">
    <w:abstractNumId w:val="18"/>
  </w:num>
  <w:num w:numId="27">
    <w:abstractNumId w:val="23"/>
  </w:num>
  <w:num w:numId="28">
    <w:abstractNumId w:val="21"/>
  </w:num>
  <w:num w:numId="29">
    <w:abstractNumId w:val="31"/>
  </w:num>
  <w:num w:numId="30">
    <w:abstractNumId w:val="48"/>
  </w:num>
  <w:num w:numId="31">
    <w:abstractNumId w:val="2"/>
  </w:num>
  <w:num w:numId="32">
    <w:abstractNumId w:val="22"/>
  </w:num>
  <w:num w:numId="33">
    <w:abstractNumId w:val="32"/>
  </w:num>
  <w:num w:numId="34">
    <w:abstractNumId w:val="5"/>
  </w:num>
  <w:num w:numId="35">
    <w:abstractNumId w:val="34"/>
  </w:num>
  <w:num w:numId="36">
    <w:abstractNumId w:val="43"/>
  </w:num>
  <w:num w:numId="37">
    <w:abstractNumId w:val="9"/>
  </w:num>
  <w:num w:numId="38">
    <w:abstractNumId w:val="4"/>
  </w:num>
  <w:num w:numId="39">
    <w:abstractNumId w:val="28"/>
  </w:num>
  <w:num w:numId="40">
    <w:abstractNumId w:val="47"/>
  </w:num>
  <w:num w:numId="41">
    <w:abstractNumId w:val="26"/>
  </w:num>
  <w:num w:numId="42">
    <w:abstractNumId w:val="49"/>
  </w:num>
  <w:num w:numId="43">
    <w:abstractNumId w:val="39"/>
  </w:num>
  <w:num w:numId="44">
    <w:abstractNumId w:val="35"/>
  </w:num>
  <w:num w:numId="45">
    <w:abstractNumId w:val="20"/>
  </w:num>
  <w:num w:numId="46">
    <w:abstractNumId w:val="40"/>
  </w:num>
  <w:num w:numId="47">
    <w:abstractNumId w:val="3"/>
  </w:num>
  <w:num w:numId="48">
    <w:abstractNumId w:val="13"/>
  </w:num>
  <w:num w:numId="49">
    <w:abstractNumId w:val="11"/>
  </w:num>
  <w:num w:numId="50">
    <w:abstractNumId w:val="14"/>
  </w:num>
  <w:num w:numId="51">
    <w:abstractNumId w:val="46"/>
  </w:num>
  <w:num w:numId="52">
    <w:abstractNumId w:val="29"/>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48"/>
    <w:rsid w:val="000F2B4E"/>
    <w:rsid w:val="001A4FBC"/>
    <w:rsid w:val="00582E48"/>
    <w:rsid w:val="00B3270C"/>
    <w:rsid w:val="00E11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A2DA"/>
  <w15:chartTrackingRefBased/>
  <w15:docId w15:val="{B447E691-4EAF-4400-B9FC-E4170E7E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F2B4E"/>
    <w:rPr>
      <w:color w:val="0563C1" w:themeColor="hyperlink"/>
      <w:u w:val="single"/>
    </w:rPr>
  </w:style>
  <w:style w:type="character" w:styleId="Menzionenonrisolta">
    <w:name w:val="Unresolved Mention"/>
    <w:basedOn w:val="Carpredefinitoparagrafo"/>
    <w:uiPriority w:val="99"/>
    <w:semiHidden/>
    <w:unhideWhenUsed/>
    <w:rsid w:val="000F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3946">
      <w:bodyDiv w:val="1"/>
      <w:marLeft w:val="0"/>
      <w:marRight w:val="0"/>
      <w:marTop w:val="0"/>
      <w:marBottom w:val="0"/>
      <w:divBdr>
        <w:top w:val="none" w:sz="0" w:space="0" w:color="auto"/>
        <w:left w:val="none" w:sz="0" w:space="0" w:color="auto"/>
        <w:bottom w:val="none" w:sz="0" w:space="0" w:color="auto"/>
        <w:right w:val="none" w:sz="0" w:space="0" w:color="auto"/>
      </w:divBdr>
    </w:div>
    <w:div w:id="274874534">
      <w:bodyDiv w:val="1"/>
      <w:marLeft w:val="0"/>
      <w:marRight w:val="0"/>
      <w:marTop w:val="0"/>
      <w:marBottom w:val="0"/>
      <w:divBdr>
        <w:top w:val="none" w:sz="0" w:space="0" w:color="auto"/>
        <w:left w:val="none" w:sz="0" w:space="0" w:color="auto"/>
        <w:bottom w:val="none" w:sz="0" w:space="0" w:color="auto"/>
        <w:right w:val="none" w:sz="0" w:space="0" w:color="auto"/>
      </w:divBdr>
    </w:div>
    <w:div w:id="414061456">
      <w:bodyDiv w:val="1"/>
      <w:marLeft w:val="0"/>
      <w:marRight w:val="0"/>
      <w:marTop w:val="0"/>
      <w:marBottom w:val="0"/>
      <w:divBdr>
        <w:top w:val="none" w:sz="0" w:space="0" w:color="auto"/>
        <w:left w:val="none" w:sz="0" w:space="0" w:color="auto"/>
        <w:bottom w:val="none" w:sz="0" w:space="0" w:color="auto"/>
        <w:right w:val="none" w:sz="0" w:space="0" w:color="auto"/>
      </w:divBdr>
    </w:div>
    <w:div w:id="431629319">
      <w:bodyDiv w:val="1"/>
      <w:marLeft w:val="0"/>
      <w:marRight w:val="0"/>
      <w:marTop w:val="0"/>
      <w:marBottom w:val="0"/>
      <w:divBdr>
        <w:top w:val="none" w:sz="0" w:space="0" w:color="auto"/>
        <w:left w:val="none" w:sz="0" w:space="0" w:color="auto"/>
        <w:bottom w:val="none" w:sz="0" w:space="0" w:color="auto"/>
        <w:right w:val="none" w:sz="0" w:space="0" w:color="auto"/>
      </w:divBdr>
    </w:div>
    <w:div w:id="501775016">
      <w:bodyDiv w:val="1"/>
      <w:marLeft w:val="0"/>
      <w:marRight w:val="0"/>
      <w:marTop w:val="0"/>
      <w:marBottom w:val="0"/>
      <w:divBdr>
        <w:top w:val="none" w:sz="0" w:space="0" w:color="auto"/>
        <w:left w:val="none" w:sz="0" w:space="0" w:color="auto"/>
        <w:bottom w:val="none" w:sz="0" w:space="0" w:color="auto"/>
        <w:right w:val="none" w:sz="0" w:space="0" w:color="auto"/>
      </w:divBdr>
    </w:div>
    <w:div w:id="526523505">
      <w:bodyDiv w:val="1"/>
      <w:marLeft w:val="0"/>
      <w:marRight w:val="0"/>
      <w:marTop w:val="0"/>
      <w:marBottom w:val="0"/>
      <w:divBdr>
        <w:top w:val="none" w:sz="0" w:space="0" w:color="auto"/>
        <w:left w:val="none" w:sz="0" w:space="0" w:color="auto"/>
        <w:bottom w:val="none" w:sz="0" w:space="0" w:color="auto"/>
        <w:right w:val="none" w:sz="0" w:space="0" w:color="auto"/>
      </w:divBdr>
    </w:div>
    <w:div w:id="742607242">
      <w:bodyDiv w:val="1"/>
      <w:marLeft w:val="0"/>
      <w:marRight w:val="0"/>
      <w:marTop w:val="0"/>
      <w:marBottom w:val="0"/>
      <w:divBdr>
        <w:top w:val="none" w:sz="0" w:space="0" w:color="auto"/>
        <w:left w:val="none" w:sz="0" w:space="0" w:color="auto"/>
        <w:bottom w:val="none" w:sz="0" w:space="0" w:color="auto"/>
        <w:right w:val="none" w:sz="0" w:space="0" w:color="auto"/>
      </w:divBdr>
    </w:div>
    <w:div w:id="948051672">
      <w:bodyDiv w:val="1"/>
      <w:marLeft w:val="0"/>
      <w:marRight w:val="0"/>
      <w:marTop w:val="0"/>
      <w:marBottom w:val="0"/>
      <w:divBdr>
        <w:top w:val="none" w:sz="0" w:space="0" w:color="auto"/>
        <w:left w:val="none" w:sz="0" w:space="0" w:color="auto"/>
        <w:bottom w:val="none" w:sz="0" w:space="0" w:color="auto"/>
        <w:right w:val="none" w:sz="0" w:space="0" w:color="auto"/>
      </w:divBdr>
    </w:div>
    <w:div w:id="963654033">
      <w:bodyDiv w:val="1"/>
      <w:marLeft w:val="0"/>
      <w:marRight w:val="0"/>
      <w:marTop w:val="0"/>
      <w:marBottom w:val="0"/>
      <w:divBdr>
        <w:top w:val="none" w:sz="0" w:space="0" w:color="auto"/>
        <w:left w:val="none" w:sz="0" w:space="0" w:color="auto"/>
        <w:bottom w:val="none" w:sz="0" w:space="0" w:color="auto"/>
        <w:right w:val="none" w:sz="0" w:space="0" w:color="auto"/>
      </w:divBdr>
    </w:div>
    <w:div w:id="1341733301">
      <w:bodyDiv w:val="1"/>
      <w:marLeft w:val="0"/>
      <w:marRight w:val="0"/>
      <w:marTop w:val="0"/>
      <w:marBottom w:val="0"/>
      <w:divBdr>
        <w:top w:val="none" w:sz="0" w:space="0" w:color="auto"/>
        <w:left w:val="none" w:sz="0" w:space="0" w:color="auto"/>
        <w:bottom w:val="none" w:sz="0" w:space="0" w:color="auto"/>
        <w:right w:val="none" w:sz="0" w:space="0" w:color="auto"/>
      </w:divBdr>
    </w:div>
    <w:div w:id="1433624854">
      <w:bodyDiv w:val="1"/>
      <w:marLeft w:val="0"/>
      <w:marRight w:val="0"/>
      <w:marTop w:val="0"/>
      <w:marBottom w:val="0"/>
      <w:divBdr>
        <w:top w:val="none" w:sz="0" w:space="0" w:color="auto"/>
        <w:left w:val="none" w:sz="0" w:space="0" w:color="auto"/>
        <w:bottom w:val="none" w:sz="0" w:space="0" w:color="auto"/>
        <w:right w:val="none" w:sz="0" w:space="0" w:color="auto"/>
      </w:divBdr>
    </w:div>
    <w:div w:id="1575510074">
      <w:bodyDiv w:val="1"/>
      <w:marLeft w:val="0"/>
      <w:marRight w:val="0"/>
      <w:marTop w:val="0"/>
      <w:marBottom w:val="0"/>
      <w:divBdr>
        <w:top w:val="none" w:sz="0" w:space="0" w:color="auto"/>
        <w:left w:val="none" w:sz="0" w:space="0" w:color="auto"/>
        <w:bottom w:val="none" w:sz="0" w:space="0" w:color="auto"/>
        <w:right w:val="none" w:sz="0" w:space="0" w:color="auto"/>
      </w:divBdr>
    </w:div>
    <w:div w:id="1687898669">
      <w:bodyDiv w:val="1"/>
      <w:marLeft w:val="0"/>
      <w:marRight w:val="0"/>
      <w:marTop w:val="0"/>
      <w:marBottom w:val="0"/>
      <w:divBdr>
        <w:top w:val="none" w:sz="0" w:space="0" w:color="auto"/>
        <w:left w:val="none" w:sz="0" w:space="0" w:color="auto"/>
        <w:bottom w:val="none" w:sz="0" w:space="0" w:color="auto"/>
        <w:right w:val="none" w:sz="0" w:space="0" w:color="auto"/>
      </w:divBdr>
    </w:div>
    <w:div w:id="1740052753">
      <w:bodyDiv w:val="1"/>
      <w:marLeft w:val="0"/>
      <w:marRight w:val="0"/>
      <w:marTop w:val="0"/>
      <w:marBottom w:val="0"/>
      <w:divBdr>
        <w:top w:val="none" w:sz="0" w:space="0" w:color="auto"/>
        <w:left w:val="none" w:sz="0" w:space="0" w:color="auto"/>
        <w:bottom w:val="none" w:sz="0" w:space="0" w:color="auto"/>
        <w:right w:val="none" w:sz="0" w:space="0" w:color="auto"/>
      </w:divBdr>
    </w:div>
    <w:div w:id="21284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ti.brazzaville@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versitaly.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italy.it/studenti-stranieri" TargetMode="External"/><Relationship Id="rId11" Type="http://schemas.openxmlformats.org/officeDocument/2006/relationships/hyperlink" Target="mailto:visti.brazzaville@esteri.it" TargetMode="External"/><Relationship Id="rId5" Type="http://schemas.openxmlformats.org/officeDocument/2006/relationships/hyperlink" Target="http://www.universitaly.it/" TargetMode="External"/><Relationship Id="rId10" Type="http://schemas.openxmlformats.org/officeDocument/2006/relationships/hyperlink" Target="http://www.universitaly.it/" TargetMode="External"/><Relationship Id="rId4" Type="http://schemas.openxmlformats.org/officeDocument/2006/relationships/webSettings" Target="webSettings.xml"/><Relationship Id="rId9" Type="http://schemas.openxmlformats.org/officeDocument/2006/relationships/hyperlink" Target="http://www.universital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4521</Words>
  <Characters>24867</Characters>
  <Application>Microsoft Office Word</Application>
  <DocSecurity>0</DocSecurity>
  <Lines>207</Lines>
  <Paragraphs>58</Paragraphs>
  <ScaleCrop>false</ScaleCrop>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2026-07-07T14:34:00Z</dcterms:created>
  <dcterms:modified xsi:type="dcterms:W3CDTF">2026-07-07T14:58:00Z</dcterms:modified>
</cp:coreProperties>
</file>